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9DE91" w14:textId="5D381342" w:rsidR="00D3159D" w:rsidRDefault="003703FF">
      <w:pPr>
        <w:pStyle w:val="1"/>
        <w:spacing w:before="72" w:line="240" w:lineRule="auto"/>
        <w:ind w:left="3583" w:right="3020" w:firstLine="0"/>
        <w:jc w:val="center"/>
      </w:pPr>
      <w:r>
        <w:t>Практическая</w:t>
      </w:r>
      <w:r w:rsidR="00C21EB3">
        <w:t xml:space="preserve"> работа </w:t>
      </w:r>
    </w:p>
    <w:p w14:paraId="4EBC4108" w14:textId="77777777" w:rsidR="00D3159D" w:rsidRDefault="00D3159D">
      <w:pPr>
        <w:pStyle w:val="a3"/>
        <w:spacing w:before="2"/>
        <w:ind w:left="0"/>
        <w:jc w:val="left"/>
        <w:rPr>
          <w:b/>
        </w:rPr>
      </w:pPr>
    </w:p>
    <w:p w14:paraId="2717C086" w14:textId="77777777" w:rsidR="00D3159D" w:rsidRDefault="00C21EB3">
      <w:pPr>
        <w:ind w:left="979" w:right="265" w:hanging="704"/>
        <w:rPr>
          <w:b/>
          <w:sz w:val="28"/>
        </w:rPr>
      </w:pPr>
      <w:r>
        <w:rPr>
          <w:b/>
          <w:sz w:val="28"/>
        </w:rPr>
        <w:t>Безопасность, гигиена, эргономика, ресурсосбережение, технологические требования при эксплуатации компьютерного рабочего места</w:t>
      </w:r>
    </w:p>
    <w:p w14:paraId="5541AEBE" w14:textId="77777777" w:rsidR="00D3159D" w:rsidRDefault="00D3159D">
      <w:pPr>
        <w:pStyle w:val="a3"/>
        <w:spacing w:before="10"/>
        <w:ind w:left="0"/>
        <w:jc w:val="left"/>
        <w:rPr>
          <w:b/>
          <w:sz w:val="27"/>
        </w:rPr>
      </w:pPr>
    </w:p>
    <w:p w14:paraId="53D99599" w14:textId="77777777" w:rsidR="00D3159D" w:rsidRDefault="00C21EB3">
      <w:pPr>
        <w:pStyle w:val="a4"/>
        <w:numPr>
          <w:ilvl w:val="0"/>
          <w:numId w:val="5"/>
        </w:numPr>
        <w:tabs>
          <w:tab w:val="left" w:pos="834"/>
        </w:tabs>
        <w:spacing w:line="319" w:lineRule="exact"/>
        <w:ind w:hanging="361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14:paraId="5D4D01F8" w14:textId="77777777" w:rsidR="00D3159D" w:rsidRDefault="00C21EB3">
      <w:pPr>
        <w:pStyle w:val="a3"/>
        <w:spacing w:line="242" w:lineRule="auto"/>
        <w:ind w:left="112" w:right="265" w:firstLine="708"/>
        <w:jc w:val="left"/>
      </w:pPr>
      <w:r>
        <w:t xml:space="preserve">Целью работы является ознакомление с требованиями к планировке </w:t>
      </w:r>
      <w:proofErr w:type="spellStart"/>
      <w:r>
        <w:t>ра</w:t>
      </w:r>
      <w:proofErr w:type="spellEnd"/>
      <w:r>
        <w:t xml:space="preserve">- </w:t>
      </w:r>
      <w:proofErr w:type="spellStart"/>
      <w:r>
        <w:t>бочего</w:t>
      </w:r>
      <w:proofErr w:type="spellEnd"/>
      <w:r>
        <w:t xml:space="preserve"> места, рабочей позе, параметрам рабочего м</w:t>
      </w:r>
      <w:r>
        <w:t>еста и его элементов.</w:t>
      </w:r>
    </w:p>
    <w:p w14:paraId="6E517CCE" w14:textId="77777777" w:rsidR="00D3159D" w:rsidRDefault="00D3159D">
      <w:pPr>
        <w:pStyle w:val="a3"/>
        <w:spacing w:before="9"/>
        <w:ind w:left="0"/>
        <w:jc w:val="left"/>
        <w:rPr>
          <w:sz w:val="27"/>
        </w:rPr>
      </w:pPr>
    </w:p>
    <w:p w14:paraId="472DD263" w14:textId="77777777" w:rsidR="00D3159D" w:rsidRDefault="00C21EB3">
      <w:pPr>
        <w:pStyle w:val="1"/>
        <w:numPr>
          <w:ilvl w:val="0"/>
          <w:numId w:val="5"/>
        </w:numPr>
        <w:tabs>
          <w:tab w:val="left" w:pos="812"/>
        </w:tabs>
        <w:ind w:left="811" w:hanging="282"/>
        <w:jc w:val="both"/>
      </w:pPr>
      <w:r>
        <w:t>Краткие теоретические</w:t>
      </w:r>
      <w:r>
        <w:rPr>
          <w:spacing w:val="-1"/>
        </w:rPr>
        <w:t xml:space="preserve"> </w:t>
      </w:r>
      <w:r>
        <w:t>сведения</w:t>
      </w:r>
    </w:p>
    <w:p w14:paraId="43ECFB01" w14:textId="77777777" w:rsidR="00D3159D" w:rsidRDefault="00C21EB3">
      <w:pPr>
        <w:pStyle w:val="a3"/>
        <w:ind w:right="110" w:firstLine="710"/>
      </w:pPr>
      <w:r>
        <w:rPr>
          <w:b/>
          <w:color w:val="212121"/>
        </w:rPr>
        <w:t xml:space="preserve">Эргономика </w:t>
      </w:r>
      <w:r>
        <w:rPr>
          <w:color w:val="212121"/>
        </w:rPr>
        <w:t xml:space="preserve">– наука о том, как люди с их различными физическими данными и особенностями жизнедеятельности взаимодействуют с </w:t>
      </w:r>
      <w:proofErr w:type="spellStart"/>
      <w:r>
        <w:rPr>
          <w:color w:val="212121"/>
        </w:rPr>
        <w:t>оборудо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ванием</w:t>
      </w:r>
      <w:proofErr w:type="spellEnd"/>
      <w:r>
        <w:rPr>
          <w:color w:val="212121"/>
        </w:rPr>
        <w:t xml:space="preserve"> и машинами, которыми они пользуются. Цель эргономики состоит в </w:t>
      </w:r>
      <w:r>
        <w:rPr>
          <w:color w:val="212121"/>
        </w:rPr>
        <w:t xml:space="preserve">том, чтобы обеспечить комфорт, эффективность и безопасность при </w:t>
      </w:r>
      <w:proofErr w:type="spellStart"/>
      <w:r>
        <w:rPr>
          <w:color w:val="212121"/>
        </w:rPr>
        <w:t>пользо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вании</w:t>
      </w:r>
      <w:proofErr w:type="spellEnd"/>
      <w:r>
        <w:rPr>
          <w:color w:val="212121"/>
        </w:rPr>
        <w:t xml:space="preserve"> компьютерами уже на этапе разработки клавиатур, компьютерных плат, рабочей мебели и др. для устранения физического дискомфорта и </w:t>
      </w:r>
      <w:proofErr w:type="gramStart"/>
      <w:r>
        <w:rPr>
          <w:color w:val="212121"/>
        </w:rPr>
        <w:t xml:space="preserve">про- </w:t>
      </w:r>
      <w:proofErr w:type="spellStart"/>
      <w:r>
        <w:rPr>
          <w:color w:val="212121"/>
        </w:rPr>
        <w:t>блем</w:t>
      </w:r>
      <w:proofErr w:type="spellEnd"/>
      <w:proofErr w:type="gramEnd"/>
      <w:r>
        <w:rPr>
          <w:color w:val="212121"/>
        </w:rPr>
        <w:t xml:space="preserve"> со здоровьем на рабочем месте. В связи </w:t>
      </w:r>
      <w:r>
        <w:rPr>
          <w:color w:val="212121"/>
        </w:rPr>
        <w:t xml:space="preserve">с тем, что всё больше людей проводят много времени перед компьютерными мониторами, ученые многих областей, включая анатомию, психологию и охрану окружающей среды, </w:t>
      </w:r>
      <w:proofErr w:type="gramStart"/>
      <w:r>
        <w:rPr>
          <w:color w:val="212121"/>
        </w:rPr>
        <w:t xml:space="preserve">во- </w:t>
      </w:r>
      <w:proofErr w:type="spellStart"/>
      <w:r>
        <w:rPr>
          <w:color w:val="212121"/>
        </w:rPr>
        <w:t>влекаются</w:t>
      </w:r>
      <w:proofErr w:type="spellEnd"/>
      <w:proofErr w:type="gramEnd"/>
      <w:r>
        <w:rPr>
          <w:color w:val="212121"/>
        </w:rPr>
        <w:t xml:space="preserve"> в изучение правильных, с точки зрения эргономики, условий </w:t>
      </w:r>
      <w:proofErr w:type="spellStart"/>
      <w:r>
        <w:rPr>
          <w:color w:val="212121"/>
        </w:rPr>
        <w:t>рабо</w:t>
      </w:r>
      <w:proofErr w:type="spellEnd"/>
      <w:r>
        <w:rPr>
          <w:color w:val="212121"/>
        </w:rPr>
        <w:t>- ты.</w:t>
      </w:r>
    </w:p>
    <w:p w14:paraId="75662370" w14:textId="77777777" w:rsidR="00D3159D" w:rsidRDefault="00C21EB3">
      <w:pPr>
        <w:ind w:left="396" w:right="111" w:firstLine="710"/>
        <w:jc w:val="both"/>
        <w:rPr>
          <w:sz w:val="28"/>
        </w:rPr>
      </w:pPr>
      <w:r>
        <w:rPr>
          <w:color w:val="212121"/>
          <w:sz w:val="28"/>
        </w:rPr>
        <w:t>Так называе</w:t>
      </w:r>
      <w:r>
        <w:rPr>
          <w:color w:val="212121"/>
          <w:sz w:val="28"/>
        </w:rPr>
        <w:t xml:space="preserve">мые </w:t>
      </w:r>
      <w:r>
        <w:rPr>
          <w:b/>
          <w:color w:val="212121"/>
          <w:sz w:val="28"/>
        </w:rPr>
        <w:t xml:space="preserve">эргономические заболевания </w:t>
      </w:r>
      <w:r>
        <w:rPr>
          <w:color w:val="212121"/>
          <w:sz w:val="28"/>
        </w:rPr>
        <w:t>– быстрорастущий вид профессиональных болезней.</w:t>
      </w:r>
    </w:p>
    <w:p w14:paraId="6A6A63DD" w14:textId="77777777" w:rsidR="00D3159D" w:rsidRDefault="00C21EB3">
      <w:pPr>
        <w:pStyle w:val="a3"/>
        <w:ind w:right="110" w:firstLine="710"/>
      </w:pPr>
      <w:r>
        <w:rPr>
          <w:color w:val="212121"/>
        </w:rPr>
        <w:t xml:space="preserve">Если в организации рабочего места оператора ПК допускается </w:t>
      </w:r>
      <w:proofErr w:type="spellStart"/>
      <w:r>
        <w:rPr>
          <w:color w:val="212121"/>
        </w:rPr>
        <w:t>несоот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ветствие</w:t>
      </w:r>
      <w:proofErr w:type="spellEnd"/>
      <w:r>
        <w:rPr>
          <w:color w:val="212121"/>
        </w:rPr>
        <w:t xml:space="preserve"> параметров мебели антропометрическим характеристикам человека, то это вызывает необходимость поддержа</w:t>
      </w:r>
      <w:r>
        <w:rPr>
          <w:color w:val="212121"/>
        </w:rPr>
        <w:t xml:space="preserve">ния вынужденной рабочей позы и может привести к нарушениям в костно-мышечной и периферической </w:t>
      </w:r>
      <w:proofErr w:type="gramStart"/>
      <w:r>
        <w:rPr>
          <w:color w:val="212121"/>
        </w:rPr>
        <w:t>нерв- ной</w:t>
      </w:r>
      <w:proofErr w:type="gramEnd"/>
      <w:r>
        <w:rPr>
          <w:color w:val="212121"/>
        </w:rPr>
        <w:t xml:space="preserve"> системе. Длительный дискомфорт в условиях недостаточной физической активности может вызывать развитие общего утомления, снижения </w:t>
      </w:r>
      <w:proofErr w:type="spellStart"/>
      <w:proofErr w:type="gramStart"/>
      <w:r>
        <w:rPr>
          <w:color w:val="212121"/>
        </w:rPr>
        <w:t>работо</w:t>
      </w:r>
      <w:proofErr w:type="spellEnd"/>
      <w:r>
        <w:rPr>
          <w:color w:val="212121"/>
        </w:rPr>
        <w:t>- способности</w:t>
      </w:r>
      <w:proofErr w:type="gramEnd"/>
      <w:r>
        <w:rPr>
          <w:color w:val="212121"/>
        </w:rPr>
        <w:t>, бо</w:t>
      </w:r>
      <w:r>
        <w:rPr>
          <w:color w:val="212121"/>
        </w:rPr>
        <w:t xml:space="preserve">ли в области шеи, спины, поясницы. У операторов часто </w:t>
      </w:r>
      <w:proofErr w:type="spellStart"/>
      <w:r>
        <w:rPr>
          <w:color w:val="212121"/>
        </w:rPr>
        <w:t>диа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гностируются</w:t>
      </w:r>
      <w:proofErr w:type="spellEnd"/>
      <w:r>
        <w:rPr>
          <w:color w:val="212121"/>
        </w:rPr>
        <w:t xml:space="preserve"> заболевания опорно-двигательного аппарата и периферической нервной системы: невриты, радикулиты, остеохондроз и др.</w:t>
      </w:r>
    </w:p>
    <w:p w14:paraId="0E860FF2" w14:textId="77777777" w:rsidR="00D3159D" w:rsidRDefault="00C21EB3">
      <w:pPr>
        <w:pStyle w:val="a3"/>
        <w:spacing w:line="242" w:lineRule="auto"/>
        <w:ind w:right="112" w:firstLine="710"/>
      </w:pPr>
      <w:r>
        <w:rPr>
          <w:color w:val="212121"/>
        </w:rPr>
        <w:t>Главной частью профилактических мероприятий в эргономике является правильная посадка.</w:t>
      </w:r>
    </w:p>
    <w:p w14:paraId="481E77A7" w14:textId="77777777" w:rsidR="00D3159D" w:rsidRDefault="00C21EB3">
      <w:pPr>
        <w:pStyle w:val="1"/>
        <w:spacing w:line="240" w:lineRule="auto"/>
        <w:ind w:left="396" w:right="265" w:firstLine="0"/>
        <w:jc w:val="left"/>
      </w:pPr>
      <w:r>
        <w:rPr>
          <w:color w:val="212121"/>
        </w:rPr>
        <w:t>Негативные последствия работы за монитором возникают из-за того, что:</w:t>
      </w:r>
    </w:p>
    <w:p w14:paraId="53E1191C" w14:textId="77777777" w:rsidR="00D3159D" w:rsidRDefault="00C21EB3">
      <w:pPr>
        <w:pStyle w:val="a3"/>
        <w:jc w:val="left"/>
      </w:pPr>
      <w:r>
        <w:rPr>
          <w:color w:val="212121"/>
        </w:rPr>
        <w:t xml:space="preserve">а) наш глаз предназначен для восприятия отражённого света, а не </w:t>
      </w:r>
      <w:proofErr w:type="gramStart"/>
      <w:r>
        <w:rPr>
          <w:color w:val="212121"/>
        </w:rPr>
        <w:t>излучаемо- го</w:t>
      </w:r>
      <w:proofErr w:type="gramEnd"/>
      <w:r>
        <w:rPr>
          <w:color w:val="212121"/>
        </w:rPr>
        <w:t>, как в случае с монито</w:t>
      </w:r>
      <w:r>
        <w:rPr>
          <w:color w:val="212121"/>
        </w:rPr>
        <w:t>ром (телевизором);</w:t>
      </w:r>
    </w:p>
    <w:p w14:paraId="7D8D2009" w14:textId="77777777" w:rsidR="00D3159D" w:rsidRDefault="00C21EB3">
      <w:pPr>
        <w:pStyle w:val="a3"/>
        <w:spacing w:line="242" w:lineRule="auto"/>
        <w:ind w:right="265"/>
        <w:jc w:val="left"/>
      </w:pPr>
      <w:r>
        <w:rPr>
          <w:color w:val="212121"/>
        </w:rPr>
        <w:t>б) пользователю приходится вглядываться в линии и буквы на экране, что приводит к повышенному напряжению глазных мышц.</w:t>
      </w:r>
    </w:p>
    <w:p w14:paraId="2A12E372" w14:textId="77777777" w:rsidR="00D3159D" w:rsidRDefault="00D3159D">
      <w:pPr>
        <w:pStyle w:val="a3"/>
        <w:spacing w:before="3"/>
        <w:ind w:left="0"/>
        <w:jc w:val="left"/>
        <w:rPr>
          <w:sz w:val="27"/>
        </w:rPr>
      </w:pPr>
    </w:p>
    <w:p w14:paraId="31AC4EBA" w14:textId="77777777" w:rsidR="00D3159D" w:rsidRDefault="00C21EB3">
      <w:pPr>
        <w:pStyle w:val="1"/>
        <w:spacing w:line="240" w:lineRule="auto"/>
        <w:ind w:left="396" w:right="118" w:firstLine="0"/>
      </w:pPr>
      <w:r>
        <w:rPr>
          <w:color w:val="212121"/>
        </w:rPr>
        <w:t>Для нормальной работы нужно поместить монитор так, чтобы глаза пользователя располагались на расстоянии, равном полут</w:t>
      </w:r>
      <w:r>
        <w:rPr>
          <w:color w:val="212121"/>
        </w:rPr>
        <w:t xml:space="preserve">ора </w:t>
      </w:r>
      <w:proofErr w:type="spellStart"/>
      <w:r>
        <w:rPr>
          <w:color w:val="212121"/>
        </w:rPr>
        <w:t>диагона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лям</w:t>
      </w:r>
      <w:proofErr w:type="spellEnd"/>
      <w:r>
        <w:rPr>
          <w:color w:val="212121"/>
        </w:rPr>
        <w:t xml:space="preserve"> видимой части монитора:</w:t>
      </w:r>
    </w:p>
    <w:p w14:paraId="3A5505E5" w14:textId="77777777" w:rsidR="00D3159D" w:rsidRDefault="00C21EB3">
      <w:pPr>
        <w:pStyle w:val="a4"/>
        <w:numPr>
          <w:ilvl w:val="0"/>
          <w:numId w:val="4"/>
        </w:numPr>
        <w:tabs>
          <w:tab w:val="left" w:pos="560"/>
        </w:tabs>
        <w:spacing w:line="316" w:lineRule="exact"/>
        <w:rPr>
          <w:sz w:val="28"/>
        </w:rPr>
      </w:pPr>
      <w:r>
        <w:rPr>
          <w:color w:val="212121"/>
          <w:sz w:val="28"/>
        </w:rPr>
        <w:t>не менее 50-60 см для 15"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монитора;</w:t>
      </w:r>
    </w:p>
    <w:p w14:paraId="6ACFF13D" w14:textId="77777777" w:rsidR="00D3159D" w:rsidRDefault="00D3159D">
      <w:pPr>
        <w:spacing w:line="316" w:lineRule="exact"/>
        <w:jc w:val="both"/>
        <w:rPr>
          <w:sz w:val="28"/>
        </w:rPr>
        <w:sectPr w:rsidR="00D3159D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666A333" w14:textId="77777777" w:rsidR="00D3159D" w:rsidRDefault="00C21EB3">
      <w:pPr>
        <w:pStyle w:val="a4"/>
        <w:numPr>
          <w:ilvl w:val="0"/>
          <w:numId w:val="4"/>
        </w:numPr>
        <w:tabs>
          <w:tab w:val="left" w:pos="560"/>
        </w:tabs>
        <w:spacing w:before="67"/>
        <w:jc w:val="left"/>
        <w:rPr>
          <w:sz w:val="28"/>
        </w:rPr>
      </w:pPr>
      <w:r>
        <w:rPr>
          <w:color w:val="212121"/>
          <w:sz w:val="28"/>
        </w:rPr>
        <w:lastRenderedPageBreak/>
        <w:t>не менее 60-70 см для 17"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z w:val="28"/>
        </w:rPr>
        <w:t>монитора;</w:t>
      </w:r>
    </w:p>
    <w:p w14:paraId="6A8FC70C" w14:textId="77777777" w:rsidR="00D3159D" w:rsidRDefault="00C21EB3">
      <w:pPr>
        <w:pStyle w:val="a4"/>
        <w:numPr>
          <w:ilvl w:val="0"/>
          <w:numId w:val="4"/>
        </w:numPr>
        <w:tabs>
          <w:tab w:val="left" w:pos="560"/>
        </w:tabs>
        <w:spacing w:before="3" w:line="322" w:lineRule="exact"/>
        <w:jc w:val="left"/>
        <w:rPr>
          <w:sz w:val="28"/>
        </w:rPr>
      </w:pPr>
      <w:r>
        <w:rPr>
          <w:color w:val="212121"/>
          <w:sz w:val="28"/>
        </w:rPr>
        <w:t>не менее 70-80 см для 19"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z w:val="28"/>
        </w:rPr>
        <w:t>монитора;</w:t>
      </w:r>
    </w:p>
    <w:p w14:paraId="28D40A4D" w14:textId="77777777" w:rsidR="00D3159D" w:rsidRDefault="00C21EB3">
      <w:pPr>
        <w:pStyle w:val="a4"/>
        <w:numPr>
          <w:ilvl w:val="0"/>
          <w:numId w:val="4"/>
        </w:numPr>
        <w:tabs>
          <w:tab w:val="left" w:pos="560"/>
        </w:tabs>
        <w:spacing w:line="322" w:lineRule="exact"/>
        <w:jc w:val="left"/>
        <w:rPr>
          <w:sz w:val="28"/>
        </w:rPr>
      </w:pPr>
      <w:r>
        <w:rPr>
          <w:color w:val="212121"/>
          <w:sz w:val="28"/>
        </w:rPr>
        <w:t>не менее 80-100 см для 21"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монитора.</w:t>
      </w:r>
    </w:p>
    <w:p w14:paraId="699BF7DF" w14:textId="77777777" w:rsidR="00D3159D" w:rsidRDefault="00C21EB3">
      <w:pPr>
        <w:pStyle w:val="a3"/>
        <w:ind w:right="116" w:firstLine="710"/>
      </w:pPr>
      <w:r>
        <w:rPr>
          <w:color w:val="212121"/>
        </w:rPr>
        <w:t xml:space="preserve">Если зрение не позволяет выдерживать это расстояние, тогда </w:t>
      </w:r>
      <w:proofErr w:type="gramStart"/>
      <w:r>
        <w:rPr>
          <w:color w:val="212121"/>
        </w:rPr>
        <w:t>уменьши- те</w:t>
      </w:r>
      <w:proofErr w:type="gramEnd"/>
      <w:r>
        <w:rPr>
          <w:color w:val="212121"/>
        </w:rPr>
        <w:t xml:space="preserve"> разрешение изображения и увеличьте шрифты.</w:t>
      </w:r>
    </w:p>
    <w:p w14:paraId="1F81264B" w14:textId="77777777" w:rsidR="00D3159D" w:rsidRDefault="00C21EB3">
      <w:pPr>
        <w:pStyle w:val="a3"/>
        <w:ind w:right="108" w:firstLine="710"/>
      </w:pPr>
      <w:r>
        <w:rPr>
          <w:color w:val="212121"/>
        </w:rPr>
        <w:t>Оптимальная диагональ экрана для работ с текстовыми документами - 15"-17" с разрешением 1024x768. Для графических работ необходим монитор 19"-</w:t>
      </w:r>
      <w:r>
        <w:rPr>
          <w:color w:val="212121"/>
        </w:rPr>
        <w:t xml:space="preserve">21" при разрешении 1280х1024 и выше. Для игр рекомендуется 17"-19". Мониторы больших диагоналей приобретать не рекомендуется, </w:t>
      </w:r>
      <w:proofErr w:type="gramStart"/>
      <w:r>
        <w:rPr>
          <w:color w:val="212121"/>
        </w:rPr>
        <w:t>т.к.</w:t>
      </w:r>
      <w:proofErr w:type="gramEnd"/>
      <w:r>
        <w:rPr>
          <w:color w:val="212121"/>
        </w:rPr>
        <w:t xml:space="preserve"> от </w:t>
      </w:r>
      <w:proofErr w:type="spellStart"/>
      <w:r>
        <w:rPr>
          <w:color w:val="212121"/>
        </w:rPr>
        <w:t>рабо</w:t>
      </w:r>
      <w:proofErr w:type="spellEnd"/>
      <w:r>
        <w:rPr>
          <w:color w:val="212121"/>
        </w:rPr>
        <w:t xml:space="preserve">- ты за слишком крупными мониторами, по словам пользователей, "глаза ста- </w:t>
      </w:r>
      <w:proofErr w:type="spellStart"/>
      <w:r>
        <w:rPr>
          <w:color w:val="212121"/>
        </w:rPr>
        <w:t>новятся</w:t>
      </w:r>
      <w:proofErr w:type="spellEnd"/>
      <w:r>
        <w:rPr>
          <w:color w:val="212121"/>
        </w:rPr>
        <w:t xml:space="preserve"> квадратными".</w:t>
      </w:r>
    </w:p>
    <w:p w14:paraId="38A6BD86" w14:textId="77777777" w:rsidR="00D3159D" w:rsidRDefault="00C21EB3">
      <w:pPr>
        <w:pStyle w:val="a3"/>
        <w:ind w:right="107" w:firstLine="710"/>
      </w:pPr>
      <w:r>
        <w:rPr>
          <w:color w:val="212121"/>
        </w:rPr>
        <w:t>От большого монитора н</w:t>
      </w:r>
      <w:r>
        <w:rPr>
          <w:color w:val="212121"/>
        </w:rPr>
        <w:t>еобходимо сидеть дальше, чем от маленького. И в итоге угловая площадь монитора остается такой же. Но сфокусировать глаз на мелком изображении, находящемся в 1-1.5 метрах от глаза становится труднее, что ведет к перенапряжению зрительного аппарата. Чем круп</w:t>
      </w:r>
      <w:r>
        <w:rPr>
          <w:color w:val="212121"/>
        </w:rPr>
        <w:t xml:space="preserve">нее объект на экране монитора, тем меньше утомляемость. Поэтому </w:t>
      </w:r>
      <w:proofErr w:type="gramStart"/>
      <w:r>
        <w:rPr>
          <w:color w:val="212121"/>
        </w:rPr>
        <w:t xml:space="preserve">компьютер- </w:t>
      </w:r>
      <w:proofErr w:type="spellStart"/>
      <w:r>
        <w:rPr>
          <w:color w:val="212121"/>
        </w:rPr>
        <w:t>ные</w:t>
      </w:r>
      <w:proofErr w:type="spellEnd"/>
      <w:proofErr w:type="gramEnd"/>
      <w:r>
        <w:rPr>
          <w:color w:val="212121"/>
        </w:rPr>
        <w:t xml:space="preserve"> игры с их рисованными фигурами утомляют меньше, чем цифры и бук- вы.</w:t>
      </w:r>
    </w:p>
    <w:p w14:paraId="6FC192F2" w14:textId="77777777" w:rsidR="00D3159D" w:rsidRDefault="00C21EB3">
      <w:pPr>
        <w:pStyle w:val="a3"/>
        <w:ind w:right="121" w:firstLine="710"/>
      </w:pPr>
      <w:r>
        <w:rPr>
          <w:color w:val="212121"/>
        </w:rPr>
        <w:t>Экран монитора должен быть абсолютно чистым. Периодически и при необходимости протирайте его специальными са</w:t>
      </w:r>
      <w:r>
        <w:rPr>
          <w:color w:val="212121"/>
        </w:rPr>
        <w:t>лфетками.</w:t>
      </w:r>
    </w:p>
    <w:p w14:paraId="702F42E0" w14:textId="77777777" w:rsidR="00D3159D" w:rsidRDefault="00C21EB3">
      <w:pPr>
        <w:pStyle w:val="a3"/>
        <w:spacing w:before="1"/>
        <w:ind w:right="114" w:firstLine="710"/>
      </w:pPr>
      <w:r>
        <w:rPr>
          <w:color w:val="212121"/>
        </w:rPr>
        <w:t xml:space="preserve">Усталость от работы с монитором тем меньше, чем ниже яркость </w:t>
      </w:r>
      <w:proofErr w:type="spellStart"/>
      <w:proofErr w:type="gramStart"/>
      <w:r>
        <w:rPr>
          <w:color w:val="212121"/>
        </w:rPr>
        <w:t>экра</w:t>
      </w:r>
      <w:proofErr w:type="spellEnd"/>
      <w:r>
        <w:rPr>
          <w:color w:val="212121"/>
        </w:rPr>
        <w:t>- на</w:t>
      </w:r>
      <w:proofErr w:type="gramEnd"/>
      <w:r>
        <w:rPr>
          <w:color w:val="212121"/>
        </w:rPr>
        <w:t xml:space="preserve"> и чем крупнее объекты на экране. Установите минимальную яркость, при которой можно без напряжения различать символы на экране. Учтите, что лучше увеличить шрифт или изображение, чем подо</w:t>
      </w:r>
      <w:r>
        <w:rPr>
          <w:color w:val="212121"/>
        </w:rPr>
        <w:t>двинуться поближе к экрану или увеличить яркость. Современные операционные системы имеют для этого специальные средства. Шрифты на экране можно масштабировать, задавать минимальные размеры элементов рисунков и прочее.</w:t>
      </w:r>
    </w:p>
    <w:p w14:paraId="60257A0B" w14:textId="77777777" w:rsidR="00D3159D" w:rsidRDefault="00D3159D">
      <w:pPr>
        <w:pStyle w:val="a3"/>
        <w:spacing w:before="4"/>
        <w:ind w:left="0"/>
        <w:jc w:val="left"/>
      </w:pPr>
    </w:p>
    <w:p w14:paraId="18C7DCC7" w14:textId="77777777" w:rsidR="00D3159D" w:rsidRDefault="00C21EB3">
      <w:pPr>
        <w:pStyle w:val="1"/>
        <w:numPr>
          <w:ilvl w:val="1"/>
          <w:numId w:val="5"/>
        </w:numPr>
        <w:tabs>
          <w:tab w:val="left" w:pos="3028"/>
        </w:tabs>
        <w:ind w:hanging="494"/>
        <w:jc w:val="both"/>
      </w:pPr>
      <w:r>
        <w:rPr>
          <w:color w:val="212121"/>
        </w:rPr>
        <w:t>Система гигиенических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требований</w:t>
      </w:r>
    </w:p>
    <w:p w14:paraId="466D7D88" w14:textId="77777777" w:rsidR="00D3159D" w:rsidRDefault="00C21EB3">
      <w:pPr>
        <w:pStyle w:val="a3"/>
        <w:ind w:right="108" w:firstLine="710"/>
      </w:pPr>
      <w:r>
        <w:rPr>
          <w:color w:val="212121"/>
        </w:rPr>
        <w:t>Длит</w:t>
      </w:r>
      <w:r>
        <w:rPr>
          <w:color w:val="212121"/>
        </w:rPr>
        <w:t xml:space="preserve">ельная работа с компьютером может приводить к расстройствам состояния здоровья. Кратковременная работа с компьютером, установленным с грубыми нарушениям гигиенических норм и правил, приводит к </w:t>
      </w:r>
      <w:proofErr w:type="gramStart"/>
      <w:r>
        <w:rPr>
          <w:color w:val="212121"/>
        </w:rPr>
        <w:t>повышен- ному</w:t>
      </w:r>
      <w:proofErr w:type="gramEnd"/>
      <w:r>
        <w:rPr>
          <w:color w:val="212121"/>
        </w:rPr>
        <w:t xml:space="preserve"> утомлению. Вредное воздействие компьютерной систе</w:t>
      </w:r>
      <w:r>
        <w:rPr>
          <w:color w:val="212121"/>
        </w:rPr>
        <w:t xml:space="preserve">мы на организм человека является комплексным. Параметры монитора оказывают </w:t>
      </w:r>
      <w:proofErr w:type="gramStart"/>
      <w:r>
        <w:rPr>
          <w:color w:val="212121"/>
        </w:rPr>
        <w:t>влияние  на</w:t>
      </w:r>
      <w:proofErr w:type="gramEnd"/>
      <w:r>
        <w:rPr>
          <w:color w:val="212121"/>
        </w:rPr>
        <w:t xml:space="preserve"> органы зрения. Оборудование рабочего места влияет на органы опорно- двигательной системы. Характер расположения оборудования в </w:t>
      </w:r>
      <w:proofErr w:type="gramStart"/>
      <w:r>
        <w:rPr>
          <w:color w:val="212121"/>
        </w:rPr>
        <w:t>компьютер- ном</w:t>
      </w:r>
      <w:proofErr w:type="gramEnd"/>
      <w:r>
        <w:rPr>
          <w:color w:val="212121"/>
        </w:rPr>
        <w:t xml:space="preserve"> классе и режим его использо</w:t>
      </w:r>
      <w:r>
        <w:rPr>
          <w:color w:val="212121"/>
        </w:rPr>
        <w:t xml:space="preserve">вания влияет как на общее </w:t>
      </w:r>
      <w:proofErr w:type="spellStart"/>
      <w:r>
        <w:rPr>
          <w:color w:val="212121"/>
        </w:rPr>
        <w:t>психофизиоло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гическое</w:t>
      </w:r>
      <w:proofErr w:type="spellEnd"/>
      <w:r>
        <w:rPr>
          <w:color w:val="212121"/>
        </w:rPr>
        <w:t xml:space="preserve"> состояние организма, так и им органы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зрения.</w:t>
      </w:r>
    </w:p>
    <w:p w14:paraId="7175AFEE" w14:textId="77777777" w:rsidR="00D3159D" w:rsidRDefault="00D3159D">
      <w:pPr>
        <w:pStyle w:val="a3"/>
        <w:spacing w:before="4"/>
        <w:ind w:left="0"/>
        <w:jc w:val="left"/>
      </w:pPr>
    </w:p>
    <w:p w14:paraId="4AEB4262" w14:textId="77777777" w:rsidR="00D3159D" w:rsidRDefault="00C21EB3">
      <w:pPr>
        <w:pStyle w:val="1"/>
        <w:numPr>
          <w:ilvl w:val="1"/>
          <w:numId w:val="5"/>
        </w:numPr>
        <w:tabs>
          <w:tab w:val="left" w:pos="2271"/>
        </w:tabs>
        <w:ind w:left="2270"/>
        <w:jc w:val="both"/>
      </w:pPr>
      <w:r>
        <w:rPr>
          <w:color w:val="212121"/>
        </w:rPr>
        <w:t>Требования к помещениям для работы с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ПЭВМ</w:t>
      </w:r>
    </w:p>
    <w:p w14:paraId="3E5E8C6F" w14:textId="77777777" w:rsidR="00D3159D" w:rsidRDefault="00C21EB3">
      <w:pPr>
        <w:pStyle w:val="a3"/>
        <w:ind w:right="112" w:firstLine="710"/>
      </w:pPr>
      <w:r>
        <w:rPr>
          <w:color w:val="212121"/>
        </w:rPr>
        <w:t xml:space="preserve">В качестве </w:t>
      </w:r>
      <w:r>
        <w:rPr>
          <w:b/>
          <w:color w:val="212121"/>
        </w:rPr>
        <w:t xml:space="preserve">источников света </w:t>
      </w:r>
      <w:r>
        <w:rPr>
          <w:color w:val="212121"/>
        </w:rPr>
        <w:t xml:space="preserve">при искусственном освещении следует применять преимущественно люминесцентные лампы типа ЛБ </w:t>
      </w:r>
      <w:r>
        <w:rPr>
          <w:color w:val="212121"/>
        </w:rPr>
        <w:t xml:space="preserve">и компактные люминесцентные лампы (КЛЛ). При устройстве отраженного освещения в производственных и административно общественных помещениях </w:t>
      </w:r>
      <w:proofErr w:type="gramStart"/>
      <w:r>
        <w:rPr>
          <w:color w:val="212121"/>
        </w:rPr>
        <w:t xml:space="preserve">допуска- </w:t>
      </w:r>
      <w:proofErr w:type="spellStart"/>
      <w:r>
        <w:rPr>
          <w:color w:val="212121"/>
        </w:rPr>
        <w:t>ется</w:t>
      </w:r>
      <w:proofErr w:type="spellEnd"/>
      <w:proofErr w:type="gramEnd"/>
      <w:r>
        <w:rPr>
          <w:color w:val="212121"/>
        </w:rPr>
        <w:t xml:space="preserve"> применение </w:t>
      </w:r>
      <w:proofErr w:type="spellStart"/>
      <w:r>
        <w:rPr>
          <w:color w:val="212121"/>
        </w:rPr>
        <w:t>металлогалогенных</w:t>
      </w:r>
      <w:proofErr w:type="spellEnd"/>
      <w:r>
        <w:rPr>
          <w:color w:val="212121"/>
        </w:rPr>
        <w:t xml:space="preserve"> ламп. В светильниках местного </w:t>
      </w:r>
      <w:proofErr w:type="spellStart"/>
      <w:r>
        <w:rPr>
          <w:color w:val="212121"/>
        </w:rPr>
        <w:t>освеще</w:t>
      </w:r>
      <w:proofErr w:type="spellEnd"/>
      <w:r>
        <w:rPr>
          <w:color w:val="212121"/>
        </w:rPr>
        <w:t>-</w:t>
      </w:r>
    </w:p>
    <w:p w14:paraId="4C3E4834" w14:textId="77777777" w:rsidR="00D3159D" w:rsidRDefault="00D3159D">
      <w:pPr>
        <w:sectPr w:rsidR="00D3159D">
          <w:pgSz w:w="11910" w:h="16840"/>
          <w:pgMar w:top="1040" w:right="1020" w:bottom="280" w:left="1020" w:header="720" w:footer="720" w:gutter="0"/>
          <w:cols w:space="720"/>
        </w:sectPr>
      </w:pPr>
    </w:p>
    <w:p w14:paraId="0C64D07B" w14:textId="77777777" w:rsidR="00D3159D" w:rsidRDefault="00C21EB3">
      <w:pPr>
        <w:pStyle w:val="a3"/>
        <w:spacing w:before="67"/>
        <w:ind w:right="114"/>
      </w:pPr>
      <w:proofErr w:type="spellStart"/>
      <w:r>
        <w:rPr>
          <w:color w:val="212121"/>
        </w:rPr>
        <w:lastRenderedPageBreak/>
        <w:t>ния</w:t>
      </w:r>
      <w:proofErr w:type="spellEnd"/>
      <w:r>
        <w:rPr>
          <w:color w:val="212121"/>
        </w:rPr>
        <w:t xml:space="preserve"> </w:t>
      </w:r>
      <w:proofErr w:type="gramStart"/>
      <w:r>
        <w:rPr>
          <w:color w:val="212121"/>
        </w:rPr>
        <w:t>используются  ламп</w:t>
      </w:r>
      <w:r>
        <w:rPr>
          <w:color w:val="212121"/>
        </w:rPr>
        <w:t>ы</w:t>
      </w:r>
      <w:proofErr w:type="gramEnd"/>
      <w:r>
        <w:rPr>
          <w:color w:val="212121"/>
        </w:rPr>
        <w:t xml:space="preserve">  накаливания,  в  том  числе  галогенные.  </w:t>
      </w:r>
      <w:r>
        <w:rPr>
          <w:b/>
          <w:color w:val="212121"/>
        </w:rPr>
        <w:t xml:space="preserve">Площадь на одно рабочее место </w:t>
      </w:r>
      <w:r>
        <w:rPr>
          <w:color w:val="212121"/>
        </w:rPr>
        <w:t xml:space="preserve">пользователей ПЭВМ с ВДТ на базе </w:t>
      </w:r>
      <w:proofErr w:type="spellStart"/>
      <w:proofErr w:type="gramStart"/>
      <w:r>
        <w:rPr>
          <w:color w:val="212121"/>
        </w:rPr>
        <w:t>элек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тронно</w:t>
      </w:r>
      <w:proofErr w:type="spellEnd"/>
      <w:r>
        <w:rPr>
          <w:color w:val="212121"/>
        </w:rPr>
        <w:t>-лучевой</w:t>
      </w:r>
      <w:proofErr w:type="gramEnd"/>
      <w:r>
        <w:rPr>
          <w:color w:val="212121"/>
        </w:rPr>
        <w:t xml:space="preserve"> трубки (ЭЛТ) должна составлять не менее 6 м2, в </w:t>
      </w:r>
      <w:proofErr w:type="spellStart"/>
      <w:r>
        <w:rPr>
          <w:color w:val="212121"/>
        </w:rPr>
        <w:t>помещени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ях</w:t>
      </w:r>
      <w:proofErr w:type="spellEnd"/>
      <w:r>
        <w:rPr>
          <w:color w:val="212121"/>
        </w:rPr>
        <w:t xml:space="preserve"> культурно-развлекательных учреждений и с ВДТ на базе плоских </w:t>
      </w:r>
      <w:proofErr w:type="spellStart"/>
      <w:r>
        <w:rPr>
          <w:color w:val="212121"/>
        </w:rPr>
        <w:t>дис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кретных</w:t>
      </w:r>
      <w:proofErr w:type="spellEnd"/>
      <w:r>
        <w:rPr>
          <w:color w:val="212121"/>
        </w:rPr>
        <w:t xml:space="preserve"> экранов (жидкокристаллические, плазменные) — 4,5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м2.</w:t>
      </w:r>
    </w:p>
    <w:p w14:paraId="129EAD24" w14:textId="77777777" w:rsidR="00D3159D" w:rsidRDefault="00C21EB3">
      <w:pPr>
        <w:pStyle w:val="a3"/>
        <w:spacing w:before="1"/>
        <w:ind w:right="109" w:firstLine="710"/>
      </w:pPr>
      <w:r>
        <w:rPr>
          <w:color w:val="212121"/>
        </w:rPr>
        <w:t xml:space="preserve">Помещения, где размещаются рабочие места с ПЭВМ, должны быть оборудованы </w:t>
      </w:r>
      <w:r>
        <w:rPr>
          <w:b/>
          <w:color w:val="212121"/>
        </w:rPr>
        <w:t xml:space="preserve">защитным заземлением </w:t>
      </w:r>
      <w:r>
        <w:rPr>
          <w:color w:val="212121"/>
        </w:rPr>
        <w:t>(занулением). Не следует размещать рабочие места с ПЭВМ вблизи силовых кабелей и вводов, высоковольтн</w:t>
      </w:r>
      <w:r>
        <w:rPr>
          <w:color w:val="212121"/>
        </w:rPr>
        <w:t xml:space="preserve">ых трансформаторов, технологического оборудования, создающего помехи в </w:t>
      </w:r>
      <w:proofErr w:type="spellStart"/>
      <w:proofErr w:type="gramStart"/>
      <w:r>
        <w:rPr>
          <w:color w:val="212121"/>
        </w:rPr>
        <w:t>ра</w:t>
      </w:r>
      <w:proofErr w:type="spellEnd"/>
      <w:r>
        <w:rPr>
          <w:color w:val="212121"/>
        </w:rPr>
        <w:t>- боте</w:t>
      </w:r>
      <w:proofErr w:type="gramEnd"/>
      <w:r>
        <w:rPr>
          <w:color w:val="212121"/>
        </w:rPr>
        <w:t xml:space="preserve"> ПЭВМ.</w:t>
      </w:r>
    </w:p>
    <w:p w14:paraId="6C65093B" w14:textId="5554A061" w:rsidR="00D3159D" w:rsidRDefault="003703FF">
      <w:pPr>
        <w:spacing w:before="1"/>
        <w:ind w:left="396" w:right="107" w:firstLine="710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39D70436" wp14:editId="77355D99">
                <wp:simplePos x="0" y="0"/>
                <wp:positionH relativeFrom="page">
                  <wp:posOffset>3432810</wp:posOffset>
                </wp:positionH>
                <wp:positionV relativeFrom="paragraph">
                  <wp:posOffset>404495</wp:posOffset>
                </wp:positionV>
                <wp:extent cx="42545" cy="2133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E1F59" id="Rectangle 3" o:spid="_x0000_s1026" style="position:absolute;margin-left:270.3pt;margin-top:31.85pt;width:3.35pt;height:16.8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" stroked="f">
                <w10:wrap anchorx="page"/>
              </v:rect>
            </w:pict>
          </mc:Fallback>
        </mc:AlternateContent>
      </w:r>
      <w:r w:rsidR="00C21EB3">
        <w:rPr>
          <w:color w:val="212121"/>
          <w:sz w:val="28"/>
        </w:rPr>
        <w:t xml:space="preserve">В    </w:t>
      </w:r>
      <w:proofErr w:type="gramStart"/>
      <w:r w:rsidR="00C21EB3">
        <w:rPr>
          <w:color w:val="212121"/>
          <w:sz w:val="28"/>
        </w:rPr>
        <w:t xml:space="preserve">помещениях,   </w:t>
      </w:r>
      <w:proofErr w:type="gramEnd"/>
      <w:r w:rsidR="00C21EB3">
        <w:rPr>
          <w:color w:val="212121"/>
          <w:sz w:val="28"/>
        </w:rPr>
        <w:t xml:space="preserve"> оборудованных    ПЭВМ,     должны     проводить- </w:t>
      </w:r>
      <w:proofErr w:type="spellStart"/>
      <w:r w:rsidR="00C21EB3">
        <w:rPr>
          <w:color w:val="212121"/>
          <w:sz w:val="28"/>
        </w:rPr>
        <w:t>ся</w:t>
      </w:r>
      <w:proofErr w:type="spellEnd"/>
      <w:r w:rsidR="00C21EB3">
        <w:rPr>
          <w:color w:val="212121"/>
          <w:sz w:val="28"/>
        </w:rPr>
        <w:t xml:space="preserve"> </w:t>
      </w:r>
      <w:r w:rsidR="00C21EB3">
        <w:rPr>
          <w:b/>
          <w:color w:val="212121"/>
          <w:sz w:val="28"/>
        </w:rPr>
        <w:t>ежедневная влажная уборка и систематическое проветривание после каждого часа работы на</w:t>
      </w:r>
      <w:r w:rsidR="00C21EB3">
        <w:rPr>
          <w:b/>
          <w:color w:val="212121"/>
          <w:spacing w:val="1"/>
          <w:sz w:val="28"/>
        </w:rPr>
        <w:t xml:space="preserve"> </w:t>
      </w:r>
      <w:r w:rsidR="00C21EB3">
        <w:rPr>
          <w:b/>
          <w:color w:val="212121"/>
          <w:sz w:val="28"/>
        </w:rPr>
        <w:t>ПЭВМ</w:t>
      </w:r>
      <w:r w:rsidR="00C21EB3">
        <w:rPr>
          <w:color w:val="212121"/>
          <w:sz w:val="28"/>
        </w:rPr>
        <w:t>.</w:t>
      </w:r>
    </w:p>
    <w:p w14:paraId="7B1FFD63" w14:textId="77777777" w:rsidR="00D3159D" w:rsidRDefault="00D3159D">
      <w:pPr>
        <w:pStyle w:val="a3"/>
        <w:spacing w:before="6"/>
        <w:ind w:left="0"/>
        <w:jc w:val="left"/>
      </w:pPr>
    </w:p>
    <w:p w14:paraId="1548C0F8" w14:textId="77777777" w:rsidR="00D3159D" w:rsidRDefault="00C21EB3">
      <w:pPr>
        <w:pStyle w:val="1"/>
        <w:numPr>
          <w:ilvl w:val="1"/>
          <w:numId w:val="5"/>
        </w:numPr>
        <w:tabs>
          <w:tab w:val="left" w:pos="1480"/>
        </w:tabs>
        <w:ind w:left="1479" w:hanging="494"/>
        <w:jc w:val="both"/>
      </w:pPr>
      <w:r>
        <w:rPr>
          <w:color w:val="212121"/>
        </w:rPr>
        <w:t>Требования к организации рабочих мест пользователей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ПЭВМ</w:t>
      </w:r>
    </w:p>
    <w:p w14:paraId="231FA344" w14:textId="77777777" w:rsidR="00D3159D" w:rsidRDefault="00C21EB3">
      <w:pPr>
        <w:pStyle w:val="a3"/>
        <w:ind w:left="470" w:right="109" w:firstLine="707"/>
      </w:pPr>
      <w:r>
        <w:rPr>
          <w:color w:val="212121"/>
        </w:rPr>
        <w:t>При размещении рабочих мест с ПЭВМ расстояние между рабочими столами с видеомониторами (в направлении тыл</w:t>
      </w:r>
      <w:r>
        <w:rPr>
          <w:color w:val="212121"/>
        </w:rPr>
        <w:t xml:space="preserve">а поверхности одного </w:t>
      </w:r>
      <w:proofErr w:type="spellStart"/>
      <w:r>
        <w:rPr>
          <w:color w:val="212121"/>
        </w:rPr>
        <w:t>ви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деомонитора</w:t>
      </w:r>
      <w:proofErr w:type="spellEnd"/>
      <w:r>
        <w:rPr>
          <w:color w:val="212121"/>
        </w:rPr>
        <w:t xml:space="preserve"> и экрана другого видеомонитора) должно быть не менее 2,0 м, а расстояние между боковыми поверхностями видеомониторов — не менее 1,2 м.</w:t>
      </w:r>
    </w:p>
    <w:p w14:paraId="0FC731E3" w14:textId="77777777" w:rsidR="00D3159D" w:rsidRDefault="00C21EB3">
      <w:pPr>
        <w:pStyle w:val="a3"/>
        <w:ind w:left="470" w:right="108" w:firstLine="707"/>
      </w:pPr>
      <w:r>
        <w:rPr>
          <w:b/>
          <w:color w:val="212121"/>
        </w:rPr>
        <w:t xml:space="preserve">Экран видеомонитора </w:t>
      </w:r>
      <w:r>
        <w:rPr>
          <w:color w:val="212121"/>
        </w:rPr>
        <w:t>должен находиться от глаз пользователя на расстоянии 600-700 мм,</w:t>
      </w:r>
      <w:r>
        <w:rPr>
          <w:color w:val="212121"/>
        </w:rPr>
        <w:t xml:space="preserve"> но не ближе 500 мм с учетом размеров алфавитно- цифровых знаков и символов.</w:t>
      </w:r>
    </w:p>
    <w:p w14:paraId="67D17E32" w14:textId="77777777" w:rsidR="00D3159D" w:rsidRDefault="00C21EB3">
      <w:pPr>
        <w:pStyle w:val="a3"/>
        <w:ind w:left="470" w:right="112" w:firstLine="707"/>
      </w:pPr>
      <w:r>
        <w:rPr>
          <w:b/>
          <w:color w:val="212121"/>
        </w:rPr>
        <w:t xml:space="preserve">Клавиатуру </w:t>
      </w:r>
      <w:r>
        <w:rPr>
          <w:color w:val="212121"/>
        </w:rPr>
        <w:t xml:space="preserve">следует располагать на поверхности стола на расстоянии 100-300 мм от края, обращенного к пользователю, или на специальной, </w:t>
      </w:r>
      <w:proofErr w:type="spellStart"/>
      <w:r>
        <w:rPr>
          <w:color w:val="212121"/>
        </w:rPr>
        <w:t>регу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лируемой</w:t>
      </w:r>
      <w:proofErr w:type="spellEnd"/>
      <w:r>
        <w:rPr>
          <w:color w:val="212121"/>
        </w:rPr>
        <w:t xml:space="preserve"> по высоте рабочей поверхности,</w:t>
      </w:r>
      <w:r>
        <w:rPr>
          <w:color w:val="212121"/>
        </w:rPr>
        <w:t xml:space="preserve"> отделенной от основной </w:t>
      </w:r>
      <w:proofErr w:type="spellStart"/>
      <w:r>
        <w:rPr>
          <w:color w:val="212121"/>
        </w:rPr>
        <w:t>столеш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ницы</w:t>
      </w:r>
      <w:proofErr w:type="spellEnd"/>
      <w:r>
        <w:rPr>
          <w:color w:val="212121"/>
        </w:rPr>
        <w:t>.</w:t>
      </w:r>
    </w:p>
    <w:p w14:paraId="6AE32EDC" w14:textId="77777777" w:rsidR="00D3159D" w:rsidRDefault="00C21EB3">
      <w:pPr>
        <w:pStyle w:val="a3"/>
        <w:ind w:right="117" w:firstLine="710"/>
      </w:pPr>
      <w:r>
        <w:rPr>
          <w:color w:val="212121"/>
        </w:rPr>
        <w:t>Для удобства считывания документов следует применять подвижные подставки (пюпитры), которые должны размещаться в одной плоскости и на одной высоте с экраном.</w:t>
      </w:r>
    </w:p>
    <w:p w14:paraId="2889A0F0" w14:textId="77777777" w:rsidR="00D3159D" w:rsidRDefault="00C21EB3">
      <w:pPr>
        <w:pStyle w:val="a3"/>
        <w:ind w:right="111" w:firstLine="710"/>
      </w:pPr>
      <w:r>
        <w:rPr>
          <w:color w:val="212121"/>
        </w:rPr>
        <w:t xml:space="preserve">Конструкция рабочего стула (кресла) должна обеспечивать </w:t>
      </w:r>
      <w:proofErr w:type="spellStart"/>
      <w:r>
        <w:rPr>
          <w:color w:val="212121"/>
        </w:rPr>
        <w:t>подд</w:t>
      </w:r>
      <w:r>
        <w:rPr>
          <w:color w:val="212121"/>
        </w:rPr>
        <w:t>ержа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ние</w:t>
      </w:r>
      <w:proofErr w:type="spellEnd"/>
      <w:r>
        <w:rPr>
          <w:color w:val="212121"/>
        </w:rPr>
        <w:t xml:space="preserve"> рациональной рабочей позы при работе ПЭВМ, позволять изменять позу с целью снижения статического напряжения мышц шейно-плечевой области и спины для предупреждения развития утомления. Тип рабочего стула (</w:t>
      </w:r>
      <w:proofErr w:type="spellStart"/>
      <w:proofErr w:type="gramStart"/>
      <w:r>
        <w:rPr>
          <w:color w:val="212121"/>
        </w:rPr>
        <w:t>крес</w:t>
      </w:r>
      <w:proofErr w:type="spellEnd"/>
      <w:r>
        <w:rPr>
          <w:color w:val="212121"/>
        </w:rPr>
        <w:t>- ла</w:t>
      </w:r>
      <w:proofErr w:type="gramEnd"/>
      <w:r>
        <w:rPr>
          <w:color w:val="212121"/>
        </w:rPr>
        <w:t>) следует выбирать с учетом роста п</w:t>
      </w:r>
      <w:r>
        <w:rPr>
          <w:color w:val="212121"/>
        </w:rPr>
        <w:t>ользователя, характера и продолжи- тельности работы с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ПЭВМ.</w:t>
      </w:r>
    </w:p>
    <w:p w14:paraId="42EFEA22" w14:textId="77777777" w:rsidR="00D3159D" w:rsidRDefault="00C21EB3">
      <w:pPr>
        <w:pStyle w:val="a3"/>
        <w:ind w:right="110" w:firstLine="710"/>
      </w:pPr>
      <w:r>
        <w:rPr>
          <w:b/>
          <w:color w:val="212121"/>
        </w:rPr>
        <w:t xml:space="preserve">Рабочий стул </w:t>
      </w:r>
      <w:r>
        <w:rPr>
          <w:color w:val="212121"/>
        </w:rPr>
        <w:t xml:space="preserve">(кресло) должен быть подъемно-поворотным, </w:t>
      </w:r>
      <w:proofErr w:type="spellStart"/>
      <w:r>
        <w:rPr>
          <w:color w:val="212121"/>
        </w:rPr>
        <w:t>регулиру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емым</w:t>
      </w:r>
      <w:proofErr w:type="spellEnd"/>
      <w:r>
        <w:rPr>
          <w:color w:val="212121"/>
        </w:rPr>
        <w:t xml:space="preserve"> по высоте и углам наклона сиденья и спинки, а также расстоянию спинки от переднего края сиденья. При этом регулировка каждого </w:t>
      </w:r>
      <w:r>
        <w:rPr>
          <w:color w:val="212121"/>
        </w:rPr>
        <w:t xml:space="preserve">параметра должна быть независимой, легко осуществляемой и иметь надежную </w:t>
      </w:r>
      <w:proofErr w:type="gramStart"/>
      <w:r>
        <w:rPr>
          <w:color w:val="212121"/>
        </w:rPr>
        <w:t xml:space="preserve">фикса- </w:t>
      </w:r>
      <w:proofErr w:type="spellStart"/>
      <w:r>
        <w:rPr>
          <w:color w:val="212121"/>
        </w:rPr>
        <w:t>цию</w:t>
      </w:r>
      <w:proofErr w:type="spellEnd"/>
      <w:proofErr w:type="gramEnd"/>
      <w:r>
        <w:rPr>
          <w:color w:val="212121"/>
        </w:rPr>
        <w:t>.</w:t>
      </w:r>
    </w:p>
    <w:p w14:paraId="08F5F71E" w14:textId="77777777" w:rsidR="00D3159D" w:rsidRDefault="00D3159D">
      <w:pPr>
        <w:pStyle w:val="a3"/>
        <w:spacing w:before="2"/>
        <w:ind w:left="0"/>
        <w:jc w:val="left"/>
      </w:pPr>
    </w:p>
    <w:p w14:paraId="5F15E86D" w14:textId="77777777" w:rsidR="00D3159D" w:rsidRDefault="00C21EB3">
      <w:pPr>
        <w:pStyle w:val="1"/>
        <w:numPr>
          <w:ilvl w:val="1"/>
          <w:numId w:val="5"/>
        </w:numPr>
        <w:tabs>
          <w:tab w:val="left" w:pos="2461"/>
        </w:tabs>
        <w:spacing w:before="1"/>
        <w:ind w:left="2461"/>
        <w:jc w:val="left"/>
      </w:pPr>
      <w:r>
        <w:rPr>
          <w:color w:val="212121"/>
        </w:rPr>
        <w:t>Требование к микроклимату рабочих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мест</w:t>
      </w:r>
    </w:p>
    <w:p w14:paraId="66829615" w14:textId="77777777" w:rsidR="00D3159D" w:rsidRDefault="00C21EB3">
      <w:pPr>
        <w:ind w:left="396" w:right="107" w:firstLine="710"/>
        <w:jc w:val="both"/>
        <w:rPr>
          <w:sz w:val="28"/>
        </w:rPr>
      </w:pPr>
      <w:r>
        <w:rPr>
          <w:color w:val="212121"/>
          <w:sz w:val="28"/>
        </w:rPr>
        <w:t xml:space="preserve">На     рабочем      месте      пользователей      должны      </w:t>
      </w:r>
      <w:proofErr w:type="gramStart"/>
      <w:r>
        <w:rPr>
          <w:color w:val="212121"/>
          <w:sz w:val="28"/>
        </w:rPr>
        <w:t xml:space="preserve">обеспечивать- </w:t>
      </w:r>
      <w:proofErr w:type="spellStart"/>
      <w:r>
        <w:rPr>
          <w:color w:val="212121"/>
          <w:sz w:val="28"/>
        </w:rPr>
        <w:t>ся</w:t>
      </w:r>
      <w:proofErr w:type="spellEnd"/>
      <w:proofErr w:type="gramEnd"/>
      <w:r>
        <w:rPr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оптимальные параметры микроклимата</w:t>
      </w:r>
      <w:r>
        <w:rPr>
          <w:color w:val="212121"/>
          <w:sz w:val="28"/>
        </w:rPr>
        <w:t>. На работах,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производимых</w:t>
      </w:r>
    </w:p>
    <w:p w14:paraId="3AC48077" w14:textId="77777777" w:rsidR="00D3159D" w:rsidRDefault="00D3159D">
      <w:pPr>
        <w:jc w:val="both"/>
        <w:rPr>
          <w:sz w:val="28"/>
        </w:rPr>
        <w:sectPr w:rsidR="00D3159D">
          <w:pgSz w:w="11910" w:h="16840"/>
          <w:pgMar w:top="1040" w:right="1020" w:bottom="280" w:left="1020" w:header="720" w:footer="720" w:gutter="0"/>
          <w:cols w:space="720"/>
        </w:sectPr>
      </w:pPr>
    </w:p>
    <w:p w14:paraId="1F813118" w14:textId="77777777" w:rsidR="00D3159D" w:rsidRDefault="00C21EB3">
      <w:pPr>
        <w:pStyle w:val="a3"/>
        <w:spacing w:before="67"/>
        <w:ind w:right="110"/>
      </w:pPr>
      <w:r>
        <w:rPr>
          <w:color w:val="212121"/>
        </w:rPr>
        <w:lastRenderedPageBreak/>
        <w:t xml:space="preserve">сидя и не требующих физического напряжения, температура воздуха должна быть </w:t>
      </w:r>
      <w:r>
        <w:rPr>
          <w:b/>
          <w:color w:val="212121"/>
        </w:rPr>
        <w:t xml:space="preserve">в холодный период года от </w:t>
      </w:r>
      <w:r>
        <w:rPr>
          <w:b/>
          <w:color w:val="212121"/>
        </w:rPr>
        <w:t xml:space="preserve">22 до 24оС, теплый период года — от 23 до 25 </w:t>
      </w:r>
      <w:proofErr w:type="spellStart"/>
      <w:r>
        <w:rPr>
          <w:b/>
          <w:color w:val="212121"/>
        </w:rPr>
        <w:t>оС</w:t>
      </w:r>
      <w:proofErr w:type="spellEnd"/>
      <w:r>
        <w:rPr>
          <w:color w:val="212121"/>
        </w:rPr>
        <w:t xml:space="preserve">. Относительная влажность воздуха на постоянных рабочих местах должна составлять 40-60%, скорость движения воздуха должна быть 0,1 м/с. Для повышения влажности воздуха в помещениях следует применять </w:t>
      </w:r>
      <w:proofErr w:type="spellStart"/>
      <w:r>
        <w:rPr>
          <w:color w:val="212121"/>
        </w:rPr>
        <w:t>увлаж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нит</w:t>
      </w:r>
      <w:r>
        <w:rPr>
          <w:color w:val="212121"/>
        </w:rPr>
        <w:t>ели</w:t>
      </w:r>
      <w:proofErr w:type="spellEnd"/>
      <w:r>
        <w:rPr>
          <w:color w:val="212121"/>
        </w:rPr>
        <w:t xml:space="preserve"> воздуха.</w:t>
      </w:r>
    </w:p>
    <w:p w14:paraId="3A4533B8" w14:textId="77777777" w:rsidR="00D3159D" w:rsidRDefault="00D3159D">
      <w:pPr>
        <w:pStyle w:val="a3"/>
        <w:spacing w:before="7"/>
        <w:ind w:left="0"/>
        <w:jc w:val="left"/>
      </w:pPr>
    </w:p>
    <w:p w14:paraId="0BDDF70F" w14:textId="77777777" w:rsidR="00D3159D" w:rsidRDefault="00C21EB3">
      <w:pPr>
        <w:pStyle w:val="1"/>
        <w:numPr>
          <w:ilvl w:val="1"/>
          <w:numId w:val="5"/>
        </w:numPr>
        <w:tabs>
          <w:tab w:val="left" w:pos="1521"/>
        </w:tabs>
        <w:ind w:left="1520" w:hanging="494"/>
        <w:jc w:val="both"/>
      </w:pPr>
      <w:r>
        <w:rPr>
          <w:color w:val="212121"/>
        </w:rPr>
        <w:t>Организация режима труда и отдыха при работе с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ПЭВМ</w:t>
      </w:r>
    </w:p>
    <w:p w14:paraId="5D5BAC6D" w14:textId="1B581341" w:rsidR="00D3159D" w:rsidRDefault="003703FF">
      <w:pPr>
        <w:pStyle w:val="a3"/>
        <w:ind w:right="114" w:firstLine="7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08C96622" wp14:editId="6F57EE26">
                <wp:simplePos x="0" y="0"/>
                <wp:positionH relativeFrom="page">
                  <wp:posOffset>4804410</wp:posOffset>
                </wp:positionH>
                <wp:positionV relativeFrom="paragraph">
                  <wp:posOffset>403860</wp:posOffset>
                </wp:positionV>
                <wp:extent cx="44450" cy="2133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F665" id="Rectangle 2" o:spid="_x0000_s1026" style="position:absolute;margin-left:378.3pt;margin-top:31.8pt;width:3.5pt;height:16.8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" stroked="f">
                <w10:wrap anchorx="page"/>
              </v:rect>
            </w:pict>
          </mc:Fallback>
        </mc:AlternateContent>
      </w:r>
      <w:r w:rsidR="00C21EB3">
        <w:rPr>
          <w:color w:val="212121"/>
        </w:rPr>
        <w:t xml:space="preserve">Для обеспечения оптимальной работоспособности и сохранения </w:t>
      </w:r>
      <w:proofErr w:type="spellStart"/>
      <w:r w:rsidR="00C21EB3">
        <w:rPr>
          <w:color w:val="212121"/>
        </w:rPr>
        <w:t>здоро</w:t>
      </w:r>
      <w:proofErr w:type="spellEnd"/>
      <w:r w:rsidR="00C21EB3">
        <w:rPr>
          <w:color w:val="212121"/>
        </w:rPr>
        <w:t xml:space="preserve">- </w:t>
      </w:r>
      <w:proofErr w:type="spellStart"/>
      <w:r w:rsidR="00C21EB3">
        <w:rPr>
          <w:color w:val="212121"/>
        </w:rPr>
        <w:t>вья</w:t>
      </w:r>
      <w:proofErr w:type="spellEnd"/>
      <w:r w:rsidR="00C21EB3">
        <w:rPr>
          <w:color w:val="212121"/>
        </w:rPr>
        <w:t xml:space="preserve"> профессиональных пользователей на протяжении рабочей смены должны устанавливаться </w:t>
      </w:r>
      <w:r w:rsidR="00C21EB3">
        <w:rPr>
          <w:b/>
          <w:color w:val="212121"/>
        </w:rPr>
        <w:t>регламентированные перерывы</w:t>
      </w:r>
      <w:r w:rsidR="00C21EB3">
        <w:rPr>
          <w:color w:val="212121"/>
        </w:rPr>
        <w:t>.</w:t>
      </w:r>
    </w:p>
    <w:p w14:paraId="20F2B15C" w14:textId="77777777" w:rsidR="00D3159D" w:rsidRDefault="00C21EB3">
      <w:pPr>
        <w:pStyle w:val="a3"/>
        <w:ind w:right="109" w:firstLine="710"/>
      </w:pPr>
      <w:r>
        <w:rPr>
          <w:color w:val="212121"/>
        </w:rPr>
        <w:t>В случая</w:t>
      </w:r>
      <w:r>
        <w:rPr>
          <w:color w:val="212121"/>
        </w:rPr>
        <w:t xml:space="preserve">х, когда характер работы требует постоянного взаимодействия с ВДТ (набор текстов иди ввод данных и т. п.) и связан с напряжением </w:t>
      </w:r>
      <w:proofErr w:type="spellStart"/>
      <w:r>
        <w:rPr>
          <w:color w:val="212121"/>
        </w:rPr>
        <w:t>вни</w:t>
      </w:r>
      <w:proofErr w:type="spellEnd"/>
      <w:r>
        <w:rPr>
          <w:color w:val="212121"/>
        </w:rPr>
        <w:t xml:space="preserve">- мания и сосредоточенности, при исключении возможности </w:t>
      </w:r>
      <w:r>
        <w:rPr>
          <w:b/>
          <w:color w:val="212121"/>
        </w:rPr>
        <w:t xml:space="preserve">периодического переключения на другие виды </w:t>
      </w:r>
      <w:hyperlink r:id="rId5">
        <w:r>
          <w:rPr>
            <w:color w:val="212121"/>
          </w:rPr>
          <w:t>трудовой деятельности</w:t>
        </w:r>
      </w:hyperlink>
      <w:r>
        <w:rPr>
          <w:color w:val="212121"/>
        </w:rPr>
        <w:t xml:space="preserve">, не связанные с ПЭВМ, рекомендуется организация перерывов на </w:t>
      </w:r>
      <w:r>
        <w:rPr>
          <w:b/>
          <w:color w:val="212121"/>
        </w:rPr>
        <w:t xml:space="preserve">10-15 минут через </w:t>
      </w:r>
      <w:proofErr w:type="spellStart"/>
      <w:r>
        <w:rPr>
          <w:b/>
          <w:color w:val="212121"/>
        </w:rPr>
        <w:t>каж</w:t>
      </w:r>
      <w:proofErr w:type="spellEnd"/>
      <w:r>
        <w:rPr>
          <w:b/>
          <w:color w:val="212121"/>
        </w:rPr>
        <w:t xml:space="preserve">- </w:t>
      </w:r>
      <w:proofErr w:type="spellStart"/>
      <w:r>
        <w:rPr>
          <w:b/>
          <w:color w:val="212121"/>
        </w:rPr>
        <w:t>дые</w:t>
      </w:r>
      <w:proofErr w:type="spellEnd"/>
      <w:r>
        <w:rPr>
          <w:b/>
          <w:color w:val="212121"/>
        </w:rPr>
        <w:t xml:space="preserve"> 45-60 минут работы</w:t>
      </w:r>
      <w:r>
        <w:rPr>
          <w:color w:val="212121"/>
        </w:rPr>
        <w:t>. Во время регламентированных перерывов с цель</w:t>
      </w:r>
      <w:r>
        <w:rPr>
          <w:color w:val="212121"/>
        </w:rPr>
        <w:t xml:space="preserve">ю снижения нервно-эмоционального напряжения, утомления зрительного </w:t>
      </w:r>
      <w:proofErr w:type="spellStart"/>
      <w:r>
        <w:rPr>
          <w:color w:val="212121"/>
        </w:rPr>
        <w:t>ана</w:t>
      </w:r>
      <w:proofErr w:type="spellEnd"/>
      <w:r>
        <w:rPr>
          <w:color w:val="212121"/>
        </w:rPr>
        <w:t xml:space="preserve">- </w:t>
      </w:r>
      <w:proofErr w:type="spellStart"/>
      <w:r>
        <w:rPr>
          <w:color w:val="212121"/>
        </w:rPr>
        <w:t>лизатора</w:t>
      </w:r>
      <w:proofErr w:type="spellEnd"/>
      <w:r>
        <w:rPr>
          <w:color w:val="212121"/>
        </w:rPr>
        <w:t xml:space="preserve">, устранения влияния гиподинамии и гипокинезии, предотвращения развития </w:t>
      </w:r>
      <w:proofErr w:type="spellStart"/>
      <w:r>
        <w:rPr>
          <w:color w:val="212121"/>
        </w:rPr>
        <w:t>позотонического</w:t>
      </w:r>
      <w:proofErr w:type="spellEnd"/>
      <w:r>
        <w:rPr>
          <w:color w:val="212121"/>
        </w:rPr>
        <w:t xml:space="preserve"> утомления целесообразно выполнять комплексы упражнений. Работающим на ВДТ и ПЭВМ с высок</w:t>
      </w:r>
      <w:r>
        <w:rPr>
          <w:color w:val="212121"/>
        </w:rPr>
        <w:t xml:space="preserve">им уровнем </w:t>
      </w:r>
      <w:proofErr w:type="gramStart"/>
      <w:r>
        <w:rPr>
          <w:color w:val="212121"/>
        </w:rPr>
        <w:t xml:space="preserve">напряженно- </w:t>
      </w:r>
      <w:proofErr w:type="spellStart"/>
      <w:r>
        <w:rPr>
          <w:color w:val="212121"/>
        </w:rPr>
        <w:t>сти</w:t>
      </w:r>
      <w:proofErr w:type="spellEnd"/>
      <w:proofErr w:type="gramEnd"/>
      <w:r>
        <w:rPr>
          <w:color w:val="212121"/>
        </w:rPr>
        <w:t xml:space="preserve"> во время регламентированных перерывов и в конце рабочего дня показа- на психологическая разгрузка в специально оборудованных помещениях (комната психологической разгрузки).</w:t>
      </w:r>
    </w:p>
    <w:p w14:paraId="198ACF25" w14:textId="77777777" w:rsidR="00D3159D" w:rsidRDefault="00D3159D">
      <w:pPr>
        <w:pStyle w:val="a3"/>
        <w:spacing w:before="2"/>
        <w:ind w:left="0"/>
        <w:jc w:val="left"/>
      </w:pPr>
    </w:p>
    <w:p w14:paraId="7D39852C" w14:textId="4B47C52F" w:rsidR="00D3159D" w:rsidRDefault="00C21EB3">
      <w:pPr>
        <w:pStyle w:val="1"/>
        <w:numPr>
          <w:ilvl w:val="0"/>
          <w:numId w:val="5"/>
        </w:numPr>
        <w:tabs>
          <w:tab w:val="left" w:pos="1103"/>
        </w:tabs>
        <w:spacing w:line="321" w:lineRule="exact"/>
        <w:ind w:left="1102" w:hanging="282"/>
        <w:jc w:val="both"/>
      </w:pPr>
      <w:r>
        <w:t xml:space="preserve">Задание для </w:t>
      </w:r>
      <w:r>
        <w:t>работы</w:t>
      </w:r>
    </w:p>
    <w:p w14:paraId="22B6D4CF" w14:textId="77777777" w:rsidR="00D3159D" w:rsidRDefault="00C21EB3">
      <w:pPr>
        <w:pStyle w:val="a3"/>
        <w:ind w:left="112" w:right="118" w:firstLine="708"/>
      </w:pPr>
      <w:r>
        <w:t>Проанализировать свое к</w:t>
      </w:r>
      <w:r>
        <w:t>омпьютерное рабочее место и сделайте вывод, как спланированно ваше компьютерное рабочее место. Записать критерии и внести ответы на них в отчет.</w:t>
      </w:r>
    </w:p>
    <w:p w14:paraId="5B0ECB5C" w14:textId="77777777" w:rsidR="00D3159D" w:rsidRDefault="00D3159D">
      <w:pPr>
        <w:pStyle w:val="a3"/>
        <w:spacing w:before="2"/>
        <w:ind w:left="0"/>
        <w:jc w:val="left"/>
      </w:pPr>
    </w:p>
    <w:p w14:paraId="619C712B" w14:textId="77777777" w:rsidR="00D3159D" w:rsidRDefault="00C21EB3">
      <w:pPr>
        <w:pStyle w:val="1"/>
        <w:numPr>
          <w:ilvl w:val="0"/>
          <w:numId w:val="5"/>
        </w:numPr>
        <w:tabs>
          <w:tab w:val="left" w:pos="1103"/>
        </w:tabs>
        <w:ind w:left="1102" w:hanging="282"/>
        <w:jc w:val="left"/>
      </w:pPr>
      <w:r>
        <w:t>Методика выполнения</w:t>
      </w:r>
      <w:r>
        <w:rPr>
          <w:spacing w:val="-2"/>
        </w:rPr>
        <w:t xml:space="preserve"> </w:t>
      </w:r>
      <w:r>
        <w:t>задания</w:t>
      </w:r>
    </w:p>
    <w:p w14:paraId="49AE7C47" w14:textId="77777777" w:rsidR="00D3159D" w:rsidRDefault="00C21EB3">
      <w:pPr>
        <w:pStyle w:val="a4"/>
        <w:numPr>
          <w:ilvl w:val="0"/>
          <w:numId w:val="3"/>
        </w:numPr>
        <w:tabs>
          <w:tab w:val="left" w:pos="1102"/>
        </w:tabs>
        <w:spacing w:line="319" w:lineRule="exact"/>
        <w:rPr>
          <w:sz w:val="28"/>
        </w:rPr>
      </w:pPr>
      <w:r>
        <w:rPr>
          <w:sz w:val="28"/>
        </w:rPr>
        <w:t>Ознакомиться с теоретической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частью.</w:t>
      </w:r>
    </w:p>
    <w:p w14:paraId="45E27AB9" w14:textId="77777777" w:rsidR="00D3159D" w:rsidRDefault="00C21EB3">
      <w:pPr>
        <w:pStyle w:val="a4"/>
        <w:numPr>
          <w:ilvl w:val="0"/>
          <w:numId w:val="3"/>
        </w:numPr>
        <w:tabs>
          <w:tab w:val="left" w:pos="1035"/>
        </w:tabs>
        <w:ind w:left="1034" w:hanging="214"/>
        <w:rPr>
          <w:sz w:val="28"/>
        </w:rPr>
      </w:pPr>
      <w:r>
        <w:rPr>
          <w:sz w:val="28"/>
        </w:rPr>
        <w:t>Провести анализ на основе следующих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критериев:</w:t>
      </w:r>
    </w:p>
    <w:p w14:paraId="1C8AD743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spacing w:before="2"/>
        <w:ind w:right="111" w:firstLine="0"/>
        <w:jc w:val="both"/>
        <w:rPr>
          <w:sz w:val="28"/>
        </w:rPr>
      </w:pPr>
      <w:r>
        <w:rPr>
          <w:sz w:val="28"/>
        </w:rPr>
        <w:t>Соблюдены ли требования по высоте расположения клавиатуры (70-85 см. над полом), центра экрана монитора (90-115 см над полом), наклону экрана к плоскости стола (88-1050), расстоянию между экраном и краем стола</w:t>
      </w:r>
      <w:r>
        <w:rPr>
          <w:sz w:val="28"/>
        </w:rPr>
        <w:t xml:space="preserve"> (50-75 см)?</w:t>
      </w:r>
    </w:p>
    <w:p w14:paraId="1570E6D5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Как расположен экран по отношению к окну? Отвечает ли это </w:t>
      </w:r>
      <w:proofErr w:type="spellStart"/>
      <w:r>
        <w:rPr>
          <w:sz w:val="28"/>
        </w:rPr>
        <w:t>рекомен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дациям</w:t>
      </w:r>
      <w:proofErr w:type="spellEnd"/>
      <w:r>
        <w:rPr>
          <w:sz w:val="28"/>
        </w:rPr>
        <w:t>? Не находится ли окно прямо за экраном или перед</w:t>
      </w:r>
      <w:r>
        <w:rPr>
          <w:spacing w:val="-13"/>
          <w:sz w:val="28"/>
        </w:rPr>
        <w:t xml:space="preserve"> </w:t>
      </w:r>
      <w:r>
        <w:rPr>
          <w:sz w:val="28"/>
        </w:rPr>
        <w:t>экраном?</w:t>
      </w:r>
    </w:p>
    <w:p w14:paraId="2754236A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spacing w:before="1"/>
        <w:ind w:right="112" w:firstLine="0"/>
        <w:jc w:val="both"/>
        <w:rPr>
          <w:sz w:val="28"/>
        </w:rPr>
      </w:pPr>
      <w:r>
        <w:rPr>
          <w:sz w:val="28"/>
        </w:rPr>
        <w:t xml:space="preserve">Обеспечено ли на рабочем столе достаточное пространство для </w:t>
      </w:r>
      <w:proofErr w:type="spellStart"/>
      <w:r>
        <w:rPr>
          <w:sz w:val="28"/>
        </w:rPr>
        <w:t>необхо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димой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документации?</w:t>
      </w:r>
    </w:p>
    <w:p w14:paraId="61DF6F86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ind w:right="110" w:firstLine="0"/>
        <w:jc w:val="both"/>
        <w:rPr>
          <w:sz w:val="28"/>
        </w:rPr>
      </w:pPr>
      <w:r>
        <w:rPr>
          <w:sz w:val="28"/>
        </w:rPr>
        <w:t>Удобно ли расположено в</w:t>
      </w:r>
      <w:r>
        <w:rPr>
          <w:sz w:val="28"/>
        </w:rPr>
        <w:t xml:space="preserve">се необходимое оборудование? Находится ли в пределах досягаемости? Не создается ли дополнительная необходимость </w:t>
      </w:r>
      <w:proofErr w:type="spellStart"/>
      <w:r>
        <w:rPr>
          <w:sz w:val="28"/>
        </w:rPr>
        <w:t>вытя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гивания</w:t>
      </w:r>
      <w:proofErr w:type="spellEnd"/>
      <w:r>
        <w:rPr>
          <w:sz w:val="28"/>
        </w:rPr>
        <w:t xml:space="preserve"> рук, ног, изменения положения тела, неудобство и неестественность 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позы?</w:t>
      </w:r>
    </w:p>
    <w:p w14:paraId="53C65599" w14:textId="77777777" w:rsidR="00D3159D" w:rsidRDefault="00D3159D">
      <w:pPr>
        <w:jc w:val="both"/>
        <w:rPr>
          <w:sz w:val="28"/>
        </w:rPr>
        <w:sectPr w:rsidR="00D3159D">
          <w:pgSz w:w="11910" w:h="16840"/>
          <w:pgMar w:top="1040" w:right="1020" w:bottom="280" w:left="1020" w:header="720" w:footer="720" w:gutter="0"/>
          <w:cols w:space="720"/>
        </w:sectPr>
      </w:pPr>
    </w:p>
    <w:p w14:paraId="7ACEBA53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spacing w:before="67" w:line="242" w:lineRule="auto"/>
        <w:ind w:right="117" w:firstLine="0"/>
        <w:jc w:val="both"/>
        <w:rPr>
          <w:sz w:val="28"/>
        </w:rPr>
      </w:pPr>
      <w:r>
        <w:rPr>
          <w:sz w:val="28"/>
        </w:rPr>
        <w:lastRenderedPageBreak/>
        <w:t>Удобно ли расположена клавиатура (базовый ряд клавиш должен быть на 50 мм ниже 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локтя)?</w:t>
      </w:r>
    </w:p>
    <w:p w14:paraId="67CF09FF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ind w:right="121" w:firstLine="0"/>
        <w:jc w:val="both"/>
        <w:rPr>
          <w:sz w:val="28"/>
        </w:rPr>
      </w:pPr>
      <w:r>
        <w:rPr>
          <w:sz w:val="28"/>
        </w:rPr>
        <w:t>Регулируется ли высота кресла, обеспечивает ли оно удобство рабочей позы?</w:t>
      </w:r>
    </w:p>
    <w:p w14:paraId="0CBF619E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ind w:right="117" w:firstLine="0"/>
        <w:jc w:val="both"/>
        <w:rPr>
          <w:sz w:val="28"/>
        </w:rPr>
      </w:pPr>
      <w:r>
        <w:rPr>
          <w:sz w:val="28"/>
        </w:rPr>
        <w:t>Имеются ли необходимые средства организационной оснастки, хранения документов?</w:t>
      </w:r>
    </w:p>
    <w:p w14:paraId="2510A60B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spacing w:line="242" w:lineRule="auto"/>
        <w:ind w:right="116" w:firstLine="0"/>
        <w:jc w:val="both"/>
        <w:rPr>
          <w:sz w:val="28"/>
        </w:rPr>
      </w:pPr>
      <w:r>
        <w:rPr>
          <w:sz w:val="28"/>
        </w:rPr>
        <w:t>Если в комнате расположены несколько компьютерных рабочих мест, выполните схему их расположения и оцените соответствие его</w:t>
      </w:r>
      <w:r>
        <w:rPr>
          <w:spacing w:val="-29"/>
          <w:sz w:val="28"/>
        </w:rPr>
        <w:t xml:space="preserve"> </w:t>
      </w:r>
      <w:r>
        <w:rPr>
          <w:sz w:val="28"/>
        </w:rPr>
        <w:t>рекомендациям.</w:t>
      </w:r>
    </w:p>
    <w:p w14:paraId="0ABEBDF4" w14:textId="77777777" w:rsidR="00D3159D" w:rsidRDefault="00C21EB3">
      <w:pPr>
        <w:pStyle w:val="a4"/>
        <w:numPr>
          <w:ilvl w:val="0"/>
          <w:numId w:val="2"/>
        </w:numPr>
        <w:tabs>
          <w:tab w:val="left" w:pos="834"/>
        </w:tabs>
        <w:ind w:right="114" w:firstLine="0"/>
        <w:jc w:val="both"/>
        <w:rPr>
          <w:sz w:val="28"/>
        </w:rPr>
      </w:pPr>
      <w:r>
        <w:rPr>
          <w:sz w:val="28"/>
        </w:rPr>
        <w:t>Соответствует ли требованиям освещеннос</w:t>
      </w:r>
      <w:r>
        <w:rPr>
          <w:sz w:val="28"/>
        </w:rPr>
        <w:t xml:space="preserve">ть в рабочем помещении, </w:t>
      </w:r>
      <w:proofErr w:type="spellStart"/>
      <w:r>
        <w:rPr>
          <w:sz w:val="28"/>
        </w:rPr>
        <w:t>мик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роклимат</w:t>
      </w:r>
      <w:proofErr w:type="spellEnd"/>
      <w:r>
        <w:rPr>
          <w:sz w:val="28"/>
        </w:rPr>
        <w:t xml:space="preserve"> (температура воздуха, влажность, скорость движения воздуха, </w:t>
      </w:r>
      <w:proofErr w:type="spellStart"/>
      <w:r>
        <w:rPr>
          <w:sz w:val="28"/>
        </w:rPr>
        <w:t>возду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хообмен</w:t>
      </w:r>
      <w:proofErr w:type="spellEnd"/>
      <w:r>
        <w:rPr>
          <w:sz w:val="28"/>
        </w:rPr>
        <w:t>).</w:t>
      </w:r>
    </w:p>
    <w:p w14:paraId="5289F7D5" w14:textId="77777777" w:rsidR="00D3159D" w:rsidRDefault="00C21EB3">
      <w:pPr>
        <w:pStyle w:val="a4"/>
        <w:numPr>
          <w:ilvl w:val="1"/>
          <w:numId w:val="2"/>
        </w:numPr>
        <w:tabs>
          <w:tab w:val="left" w:pos="1129"/>
        </w:tabs>
        <w:ind w:right="117" w:firstLine="708"/>
        <w:jc w:val="both"/>
        <w:rPr>
          <w:sz w:val="28"/>
        </w:rPr>
      </w:pPr>
      <w:r>
        <w:rPr>
          <w:sz w:val="28"/>
        </w:rPr>
        <w:t>Зарисовать схему вашего компьютерного места с указанием основных критериев.</w:t>
      </w:r>
    </w:p>
    <w:p w14:paraId="11F57714" w14:textId="77777777" w:rsidR="00D3159D" w:rsidRDefault="00C21EB3">
      <w:pPr>
        <w:pStyle w:val="a4"/>
        <w:numPr>
          <w:ilvl w:val="1"/>
          <w:numId w:val="2"/>
        </w:numPr>
        <w:tabs>
          <w:tab w:val="left" w:pos="1035"/>
        </w:tabs>
        <w:ind w:left="1034" w:hanging="214"/>
        <w:jc w:val="both"/>
        <w:rPr>
          <w:sz w:val="28"/>
        </w:rPr>
      </w:pPr>
      <w:r>
        <w:rPr>
          <w:sz w:val="28"/>
        </w:rPr>
        <w:t>Продемонстрировать результаты 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10E605CC" w14:textId="77777777" w:rsidR="00D3159D" w:rsidRDefault="00D3159D">
      <w:pPr>
        <w:pStyle w:val="a3"/>
        <w:spacing w:before="6"/>
        <w:ind w:left="0"/>
        <w:jc w:val="left"/>
        <w:rPr>
          <w:sz w:val="27"/>
        </w:rPr>
      </w:pPr>
    </w:p>
    <w:p w14:paraId="63791A2E" w14:textId="77777777" w:rsidR="00D3159D" w:rsidRDefault="00C21EB3">
      <w:pPr>
        <w:pStyle w:val="1"/>
        <w:numPr>
          <w:ilvl w:val="1"/>
          <w:numId w:val="2"/>
        </w:numPr>
        <w:tabs>
          <w:tab w:val="left" w:pos="1103"/>
        </w:tabs>
        <w:ind w:left="1102" w:hanging="282"/>
      </w:pPr>
      <w:r>
        <w:t>Требования к со</w:t>
      </w:r>
      <w:r>
        <w:t>держанию и оформлению</w:t>
      </w:r>
      <w:r>
        <w:rPr>
          <w:spacing w:val="-8"/>
        </w:rPr>
        <w:t xml:space="preserve"> </w:t>
      </w:r>
      <w:r>
        <w:t>отчета</w:t>
      </w:r>
    </w:p>
    <w:p w14:paraId="37EE43F5" w14:textId="1B647FBB" w:rsidR="00D3159D" w:rsidRDefault="00C21EB3">
      <w:pPr>
        <w:pStyle w:val="a3"/>
        <w:ind w:right="3449"/>
        <w:jc w:val="left"/>
      </w:pPr>
      <w:r>
        <w:t xml:space="preserve">Отчет по </w:t>
      </w:r>
      <w:r>
        <w:t>работе должен содержать: а) название и цель работы;</w:t>
      </w:r>
    </w:p>
    <w:p w14:paraId="4AB1E166" w14:textId="77777777" w:rsidR="00D3159D" w:rsidRDefault="00C21EB3">
      <w:pPr>
        <w:pStyle w:val="a3"/>
        <w:spacing w:line="321" w:lineRule="exact"/>
        <w:jc w:val="left"/>
      </w:pPr>
      <w:r>
        <w:t>б) задание;</w:t>
      </w:r>
    </w:p>
    <w:p w14:paraId="2520E644" w14:textId="77777777" w:rsidR="00D3159D" w:rsidRDefault="00C21EB3">
      <w:pPr>
        <w:pStyle w:val="a3"/>
        <w:spacing w:line="242" w:lineRule="auto"/>
        <w:ind w:right="4902"/>
        <w:jc w:val="left"/>
      </w:pPr>
      <w:r>
        <w:t>в) описание хода выполнения работы; г) выводы по работе;</w:t>
      </w:r>
    </w:p>
    <w:p w14:paraId="7A2E7ADE" w14:textId="77777777" w:rsidR="00D3159D" w:rsidRDefault="00C21EB3">
      <w:pPr>
        <w:pStyle w:val="a3"/>
        <w:spacing w:line="317" w:lineRule="exact"/>
        <w:jc w:val="left"/>
      </w:pPr>
      <w:r>
        <w:t>д) ответы на контрольные вопросы.</w:t>
      </w:r>
    </w:p>
    <w:p w14:paraId="642C9161" w14:textId="77777777" w:rsidR="00D3159D" w:rsidRDefault="00D3159D">
      <w:pPr>
        <w:pStyle w:val="a3"/>
        <w:spacing w:before="2"/>
        <w:ind w:left="0"/>
        <w:jc w:val="left"/>
      </w:pPr>
    </w:p>
    <w:p w14:paraId="1CD22476" w14:textId="77777777" w:rsidR="00D3159D" w:rsidRDefault="00C21EB3">
      <w:pPr>
        <w:pStyle w:val="1"/>
        <w:ind w:left="821" w:firstLine="0"/>
        <w:jc w:val="left"/>
      </w:pPr>
      <w:r>
        <w:t>Контрольные вопросы</w:t>
      </w:r>
    </w:p>
    <w:p w14:paraId="44CD7DC3" w14:textId="5D136C8A" w:rsidR="00D3159D" w:rsidRPr="00C21EB3" w:rsidRDefault="00C21EB3" w:rsidP="00C21EB3">
      <w:pPr>
        <w:numPr>
          <w:ilvl w:val="0"/>
          <w:numId w:val="1"/>
        </w:numPr>
        <w:shd w:val="clear" w:color="auto" w:fill="FFFFFF"/>
        <w:tabs>
          <w:tab w:val="left" w:pos="567"/>
        </w:tabs>
        <w:adjustRightInd w:val="0"/>
        <w:rPr>
          <w:color w:val="212121"/>
          <w:sz w:val="28"/>
        </w:rPr>
      </w:pPr>
      <w:r w:rsidRPr="00C21EB3">
        <w:rPr>
          <w:color w:val="212121"/>
          <w:sz w:val="28"/>
        </w:rPr>
        <w:t>Охарактеризуйте понятия безопасность, гигиена, эргономика, ресурсосбережение.</w:t>
      </w:r>
      <w:r w:rsidRPr="00C21EB3">
        <w:rPr>
          <w:color w:val="212121"/>
          <w:sz w:val="28"/>
        </w:rPr>
        <w:t>?</w:t>
      </w:r>
    </w:p>
    <w:p w14:paraId="1A5E72D7" w14:textId="77777777" w:rsidR="00D3159D" w:rsidRPr="00C21EB3" w:rsidRDefault="00C21EB3">
      <w:pPr>
        <w:pStyle w:val="a4"/>
        <w:numPr>
          <w:ilvl w:val="0"/>
          <w:numId w:val="1"/>
        </w:numPr>
        <w:tabs>
          <w:tab w:val="left" w:pos="326"/>
        </w:tabs>
        <w:ind w:left="325" w:hanging="214"/>
        <w:rPr>
          <w:color w:val="212121"/>
          <w:sz w:val="28"/>
        </w:rPr>
      </w:pPr>
      <w:r w:rsidRPr="00C21EB3">
        <w:rPr>
          <w:color w:val="212121"/>
          <w:sz w:val="28"/>
        </w:rPr>
        <w:t>Основные профилактические методы</w:t>
      </w:r>
      <w:r w:rsidRPr="00C21EB3">
        <w:rPr>
          <w:color w:val="212121"/>
          <w:sz w:val="28"/>
        </w:rPr>
        <w:t xml:space="preserve"> </w:t>
      </w:r>
      <w:r>
        <w:rPr>
          <w:color w:val="212121"/>
          <w:sz w:val="28"/>
        </w:rPr>
        <w:t>эргономике?</w:t>
      </w:r>
    </w:p>
    <w:p w14:paraId="34686325" w14:textId="77777777" w:rsidR="00D3159D" w:rsidRDefault="00C21EB3">
      <w:pPr>
        <w:pStyle w:val="a4"/>
        <w:numPr>
          <w:ilvl w:val="0"/>
          <w:numId w:val="1"/>
        </w:numPr>
        <w:tabs>
          <w:tab w:val="left" w:pos="394"/>
        </w:tabs>
        <w:spacing w:before="2" w:line="322" w:lineRule="exact"/>
        <w:ind w:hanging="282"/>
        <w:rPr>
          <w:color w:val="212121"/>
          <w:sz w:val="28"/>
        </w:rPr>
      </w:pPr>
      <w:r>
        <w:rPr>
          <w:color w:val="212121"/>
          <w:sz w:val="28"/>
        </w:rPr>
        <w:t>Какова площадь на одно рабочее место пользователей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ПЭВМ?</w:t>
      </w:r>
    </w:p>
    <w:p w14:paraId="23B04F65" w14:textId="77777777" w:rsidR="00D3159D" w:rsidRDefault="00C21EB3">
      <w:pPr>
        <w:pStyle w:val="a4"/>
        <w:numPr>
          <w:ilvl w:val="0"/>
          <w:numId w:val="1"/>
        </w:numPr>
        <w:tabs>
          <w:tab w:val="left" w:pos="394"/>
        </w:tabs>
        <w:ind w:left="112" w:right="1102" w:firstLine="0"/>
        <w:rPr>
          <w:color w:val="212121"/>
          <w:sz w:val="28"/>
        </w:rPr>
      </w:pPr>
      <w:r>
        <w:rPr>
          <w:color w:val="212121"/>
          <w:sz w:val="28"/>
        </w:rPr>
        <w:t>Какая должна быть конструкция рабочего стула (кресла) при работе с ПЭВМ?</w:t>
      </w:r>
    </w:p>
    <w:p w14:paraId="3DE29E13" w14:textId="77777777" w:rsidR="00D3159D" w:rsidRDefault="00C21EB3">
      <w:pPr>
        <w:pStyle w:val="a4"/>
        <w:numPr>
          <w:ilvl w:val="0"/>
          <w:numId w:val="1"/>
        </w:numPr>
        <w:tabs>
          <w:tab w:val="left" w:pos="394"/>
        </w:tabs>
        <w:spacing w:line="321" w:lineRule="exact"/>
        <w:ind w:hanging="282"/>
        <w:rPr>
          <w:color w:val="212121"/>
          <w:sz w:val="28"/>
        </w:rPr>
      </w:pPr>
      <w:r>
        <w:rPr>
          <w:color w:val="212121"/>
          <w:sz w:val="28"/>
        </w:rPr>
        <w:t>Как организуется режим труда и отдыха при работе с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z w:val="28"/>
        </w:rPr>
        <w:t>ПЭВМ?</w:t>
      </w:r>
    </w:p>
    <w:sectPr w:rsidR="00D3159D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34CEA"/>
    <w:multiLevelType w:val="hybridMultilevel"/>
    <w:tmpl w:val="D6E82BEA"/>
    <w:lvl w:ilvl="0" w:tplc="3462000A">
      <w:numFmt w:val="bullet"/>
      <w:lvlText w:val="-"/>
      <w:lvlJc w:val="left"/>
      <w:pPr>
        <w:ind w:left="559" w:hanging="164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1" w:tplc="E716F97E">
      <w:numFmt w:val="bullet"/>
      <w:lvlText w:val="•"/>
      <w:lvlJc w:val="left"/>
      <w:pPr>
        <w:ind w:left="1490" w:hanging="164"/>
      </w:pPr>
      <w:rPr>
        <w:rFonts w:hint="default"/>
        <w:lang w:val="ru-RU" w:eastAsia="en-US" w:bidi="ar-SA"/>
      </w:rPr>
    </w:lvl>
    <w:lvl w:ilvl="2" w:tplc="E0A6D9D0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 w:tplc="BF2482C8">
      <w:numFmt w:val="bullet"/>
      <w:lvlText w:val="•"/>
      <w:lvlJc w:val="left"/>
      <w:pPr>
        <w:ind w:left="3351" w:hanging="164"/>
      </w:pPr>
      <w:rPr>
        <w:rFonts w:hint="default"/>
        <w:lang w:val="ru-RU" w:eastAsia="en-US" w:bidi="ar-SA"/>
      </w:rPr>
    </w:lvl>
    <w:lvl w:ilvl="4" w:tplc="D95E952C">
      <w:numFmt w:val="bullet"/>
      <w:lvlText w:val="•"/>
      <w:lvlJc w:val="left"/>
      <w:pPr>
        <w:ind w:left="4282" w:hanging="164"/>
      </w:pPr>
      <w:rPr>
        <w:rFonts w:hint="default"/>
        <w:lang w:val="ru-RU" w:eastAsia="en-US" w:bidi="ar-SA"/>
      </w:rPr>
    </w:lvl>
    <w:lvl w:ilvl="5" w:tplc="32E0062A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E3FCECCC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E54C1F48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8" w:tplc="7E168C66">
      <w:numFmt w:val="bullet"/>
      <w:lvlText w:val="•"/>
      <w:lvlJc w:val="left"/>
      <w:pPr>
        <w:ind w:left="800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F01C6C"/>
    <w:multiLevelType w:val="hybridMultilevel"/>
    <w:tmpl w:val="7876B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275567"/>
    <w:multiLevelType w:val="hybridMultilevel"/>
    <w:tmpl w:val="4EA47DD6"/>
    <w:lvl w:ilvl="0" w:tplc="0A908B06">
      <w:start w:val="1"/>
      <w:numFmt w:val="decimal"/>
      <w:lvlText w:val="%1."/>
      <w:lvlJc w:val="left"/>
      <w:pPr>
        <w:ind w:left="393" w:hanging="281"/>
        <w:jc w:val="left"/>
      </w:pPr>
      <w:rPr>
        <w:rFonts w:hint="default"/>
        <w:w w:val="100"/>
        <w:lang w:val="ru-RU" w:eastAsia="en-US" w:bidi="ar-SA"/>
      </w:rPr>
    </w:lvl>
    <w:lvl w:ilvl="1" w:tplc="D270A2BA">
      <w:numFmt w:val="bullet"/>
      <w:lvlText w:val="•"/>
      <w:lvlJc w:val="left"/>
      <w:pPr>
        <w:ind w:left="1346" w:hanging="281"/>
      </w:pPr>
      <w:rPr>
        <w:rFonts w:hint="default"/>
        <w:lang w:val="ru-RU" w:eastAsia="en-US" w:bidi="ar-SA"/>
      </w:rPr>
    </w:lvl>
    <w:lvl w:ilvl="2" w:tplc="379CAB96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3" w:tplc="04B4C848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E9027044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6EF2C298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C9DCAE92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BBD6B22E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FB545978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05B3CD5"/>
    <w:multiLevelType w:val="hybridMultilevel"/>
    <w:tmpl w:val="F0C0A4DC"/>
    <w:lvl w:ilvl="0" w:tplc="2774FDE6">
      <w:start w:val="1"/>
      <w:numFmt w:val="decimal"/>
      <w:lvlText w:val="%1."/>
      <w:lvlJc w:val="left"/>
      <w:pPr>
        <w:ind w:left="112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6847B8">
      <w:start w:val="3"/>
      <w:numFmt w:val="decimal"/>
      <w:lvlText w:val="%2."/>
      <w:lvlJc w:val="left"/>
      <w:pPr>
        <w:ind w:left="112" w:hanging="3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9CC6550">
      <w:numFmt w:val="bullet"/>
      <w:lvlText w:val="•"/>
      <w:lvlJc w:val="left"/>
      <w:pPr>
        <w:ind w:left="2069" w:hanging="308"/>
      </w:pPr>
      <w:rPr>
        <w:rFonts w:hint="default"/>
        <w:lang w:val="ru-RU" w:eastAsia="en-US" w:bidi="ar-SA"/>
      </w:rPr>
    </w:lvl>
    <w:lvl w:ilvl="3" w:tplc="36886ED6">
      <w:numFmt w:val="bullet"/>
      <w:lvlText w:val="•"/>
      <w:lvlJc w:val="left"/>
      <w:pPr>
        <w:ind w:left="3043" w:hanging="308"/>
      </w:pPr>
      <w:rPr>
        <w:rFonts w:hint="default"/>
        <w:lang w:val="ru-RU" w:eastAsia="en-US" w:bidi="ar-SA"/>
      </w:rPr>
    </w:lvl>
    <w:lvl w:ilvl="4" w:tplc="966ADB04">
      <w:numFmt w:val="bullet"/>
      <w:lvlText w:val="•"/>
      <w:lvlJc w:val="left"/>
      <w:pPr>
        <w:ind w:left="4018" w:hanging="308"/>
      </w:pPr>
      <w:rPr>
        <w:rFonts w:hint="default"/>
        <w:lang w:val="ru-RU" w:eastAsia="en-US" w:bidi="ar-SA"/>
      </w:rPr>
    </w:lvl>
    <w:lvl w:ilvl="5" w:tplc="BBC4D6D8">
      <w:numFmt w:val="bullet"/>
      <w:lvlText w:val="•"/>
      <w:lvlJc w:val="left"/>
      <w:pPr>
        <w:ind w:left="4993" w:hanging="308"/>
      </w:pPr>
      <w:rPr>
        <w:rFonts w:hint="default"/>
        <w:lang w:val="ru-RU" w:eastAsia="en-US" w:bidi="ar-SA"/>
      </w:rPr>
    </w:lvl>
    <w:lvl w:ilvl="6" w:tplc="BE72A1BA">
      <w:numFmt w:val="bullet"/>
      <w:lvlText w:val="•"/>
      <w:lvlJc w:val="left"/>
      <w:pPr>
        <w:ind w:left="5967" w:hanging="308"/>
      </w:pPr>
      <w:rPr>
        <w:rFonts w:hint="default"/>
        <w:lang w:val="ru-RU" w:eastAsia="en-US" w:bidi="ar-SA"/>
      </w:rPr>
    </w:lvl>
    <w:lvl w:ilvl="7" w:tplc="D6FE8D14">
      <w:numFmt w:val="bullet"/>
      <w:lvlText w:val="•"/>
      <w:lvlJc w:val="left"/>
      <w:pPr>
        <w:ind w:left="6942" w:hanging="308"/>
      </w:pPr>
      <w:rPr>
        <w:rFonts w:hint="default"/>
        <w:lang w:val="ru-RU" w:eastAsia="en-US" w:bidi="ar-SA"/>
      </w:rPr>
    </w:lvl>
    <w:lvl w:ilvl="8" w:tplc="AE50B2B2">
      <w:numFmt w:val="bullet"/>
      <w:lvlText w:val="•"/>
      <w:lvlJc w:val="left"/>
      <w:pPr>
        <w:ind w:left="7917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60A6174F"/>
    <w:multiLevelType w:val="hybridMultilevel"/>
    <w:tmpl w:val="E66A279A"/>
    <w:lvl w:ilvl="0" w:tplc="B16E6FF0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1F0C38C">
      <w:start w:val="1"/>
      <w:numFmt w:val="decimal"/>
      <w:lvlText w:val="%1.%2."/>
      <w:lvlJc w:val="left"/>
      <w:pPr>
        <w:ind w:left="3027" w:hanging="493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8"/>
        <w:szCs w:val="28"/>
        <w:lang w:val="ru-RU" w:eastAsia="en-US" w:bidi="ar-SA"/>
      </w:rPr>
    </w:lvl>
    <w:lvl w:ilvl="2" w:tplc="5C129B66">
      <w:numFmt w:val="bullet"/>
      <w:lvlText w:val="•"/>
      <w:lvlJc w:val="left"/>
      <w:pPr>
        <w:ind w:left="3780" w:hanging="493"/>
      </w:pPr>
      <w:rPr>
        <w:rFonts w:hint="default"/>
        <w:lang w:val="ru-RU" w:eastAsia="en-US" w:bidi="ar-SA"/>
      </w:rPr>
    </w:lvl>
    <w:lvl w:ilvl="3" w:tplc="3DD0CEAA">
      <w:numFmt w:val="bullet"/>
      <w:lvlText w:val="•"/>
      <w:lvlJc w:val="left"/>
      <w:pPr>
        <w:ind w:left="4541" w:hanging="493"/>
      </w:pPr>
      <w:rPr>
        <w:rFonts w:hint="default"/>
        <w:lang w:val="ru-RU" w:eastAsia="en-US" w:bidi="ar-SA"/>
      </w:rPr>
    </w:lvl>
    <w:lvl w:ilvl="4" w:tplc="F1E0A0C8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5" w:tplc="B156C448">
      <w:numFmt w:val="bullet"/>
      <w:lvlText w:val="•"/>
      <w:lvlJc w:val="left"/>
      <w:pPr>
        <w:ind w:left="6062" w:hanging="493"/>
      </w:pPr>
      <w:rPr>
        <w:rFonts w:hint="default"/>
        <w:lang w:val="ru-RU" w:eastAsia="en-US" w:bidi="ar-SA"/>
      </w:rPr>
    </w:lvl>
    <w:lvl w:ilvl="6" w:tplc="9EF22A70">
      <w:numFmt w:val="bullet"/>
      <w:lvlText w:val="•"/>
      <w:lvlJc w:val="left"/>
      <w:pPr>
        <w:ind w:left="6823" w:hanging="493"/>
      </w:pPr>
      <w:rPr>
        <w:rFonts w:hint="default"/>
        <w:lang w:val="ru-RU" w:eastAsia="en-US" w:bidi="ar-SA"/>
      </w:rPr>
    </w:lvl>
    <w:lvl w:ilvl="7" w:tplc="8D3E017A">
      <w:numFmt w:val="bullet"/>
      <w:lvlText w:val="•"/>
      <w:lvlJc w:val="left"/>
      <w:pPr>
        <w:ind w:left="7584" w:hanging="493"/>
      </w:pPr>
      <w:rPr>
        <w:rFonts w:hint="default"/>
        <w:lang w:val="ru-RU" w:eastAsia="en-US" w:bidi="ar-SA"/>
      </w:rPr>
    </w:lvl>
    <w:lvl w:ilvl="8" w:tplc="FA96FA18">
      <w:numFmt w:val="bullet"/>
      <w:lvlText w:val="•"/>
      <w:lvlJc w:val="left"/>
      <w:pPr>
        <w:ind w:left="8344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7D8069CA"/>
    <w:multiLevelType w:val="hybridMultilevel"/>
    <w:tmpl w:val="4AD2DD1A"/>
    <w:lvl w:ilvl="0" w:tplc="A8C88F58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E3A16A8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83945DA4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E7403AE2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7E96D246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6646274C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F6E8A872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9042D352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A410A5FC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9D"/>
    <w:rsid w:val="003703FF"/>
    <w:rsid w:val="00C21EB3"/>
    <w:rsid w:val="00D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A14FC1"/>
  <w15:docId w15:val="{3E6C62C0-6DAE-4D8F-8A1C-4A20D1FC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10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shkola/bezopasnost-zhiznedeyatelnosti/trudovaya-deyatelno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1676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Helena Mashenceva</cp:lastModifiedBy>
  <cp:revision>3</cp:revision>
  <dcterms:created xsi:type="dcterms:W3CDTF">2021-01-26T07:09:00Z</dcterms:created>
  <dcterms:modified xsi:type="dcterms:W3CDTF">2021-01-26T07:13:00Z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2021-01-26T00:00:00Z</vt:filetime>
  </property>
</Properties>
</file>